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AEC" w:rsidRDefault="002C3AEC" w:rsidP="002C3AEC">
      <w:pPr>
        <w:spacing w:after="0" w:line="240" w:lineRule="auto"/>
        <w:jc w:val="both"/>
        <w:rPr>
          <w:rFonts w:ascii="Arial" w:hAnsi="Arial" w:cs="Arial"/>
        </w:rPr>
      </w:pPr>
    </w:p>
    <w:p w:rsidR="002C3AEC" w:rsidRPr="007D62B8" w:rsidRDefault="002C3AEC" w:rsidP="002C3AEC">
      <w:pPr>
        <w:spacing w:after="0" w:line="240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Theme="minorHAnsi" w:hAnsi="Arial" w:cs="Arial"/>
          <w:lang w:eastAsia="hu-HU"/>
        </w:rPr>
      </w:pPr>
    </w:p>
    <w:p w:rsidR="002C3AEC" w:rsidRDefault="002C3AEC" w:rsidP="002C3AEC">
      <w:pPr>
        <w:spacing w:before="2400" w:after="0" w:line="240" w:lineRule="auto"/>
        <w:jc w:val="center"/>
        <w:rPr>
          <w:rFonts w:ascii="Arial" w:hAnsi="Arial" w:cs="Arial"/>
          <w:b/>
          <w:color w:val="002060"/>
          <w:spacing w:val="20"/>
          <w:sz w:val="24"/>
          <w:szCs w:val="24"/>
        </w:rPr>
      </w:pPr>
      <w:r w:rsidRPr="00F510BC">
        <w:rPr>
          <w:rFonts w:ascii="Arial" w:hAnsi="Arial" w:cs="Arial"/>
          <w:b/>
          <w:color w:val="002060"/>
          <w:spacing w:val="20"/>
          <w:sz w:val="24"/>
          <w:szCs w:val="24"/>
        </w:rPr>
        <w:t>FORMANYOMTATVÁNY</w:t>
      </w:r>
      <w:r>
        <w:rPr>
          <w:rFonts w:ascii="Arial" w:hAnsi="Arial" w:cs="Arial"/>
          <w:b/>
          <w:color w:val="002060"/>
          <w:spacing w:val="20"/>
          <w:sz w:val="24"/>
          <w:szCs w:val="24"/>
        </w:rPr>
        <w:br w:type="page"/>
      </w:r>
    </w:p>
    <w:p w:rsidR="002C3AEC" w:rsidRPr="00AC50CD" w:rsidRDefault="002C3AEC" w:rsidP="002C3AEC">
      <w:pPr>
        <w:keepNext/>
        <w:keepLines/>
        <w:spacing w:before="240" w:after="240" w:line="240" w:lineRule="auto"/>
        <w:jc w:val="center"/>
        <w:outlineLvl w:val="0"/>
        <w:rPr>
          <w:rFonts w:ascii="Arial" w:eastAsiaTheme="majorEastAsia" w:hAnsi="Arial" w:cs="Arial"/>
          <w:b/>
          <w:color w:val="002060"/>
        </w:rPr>
      </w:pPr>
      <w:r w:rsidRPr="00AC50CD">
        <w:rPr>
          <w:rFonts w:ascii="Arial" w:eastAsiaTheme="majorEastAsia" w:hAnsi="Arial" w:cs="Arial"/>
          <w:b/>
          <w:color w:val="002060"/>
        </w:rPr>
        <w:lastRenderedPageBreak/>
        <w:t>I. A PÁLYÁZÓ ADATAI</w:t>
      </w:r>
    </w:p>
    <w:p w:rsidR="002C3AEC" w:rsidRPr="00AC50CD" w:rsidRDefault="002C3AEC" w:rsidP="002C3AEC">
      <w:pPr>
        <w:spacing w:line="259" w:lineRule="auto"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1. A PÁLYÁZÓ NEVE: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0" w:name="_Hlk112141788"/>
          </w:p>
        </w:tc>
      </w:tr>
      <w:bookmarkEnd w:id="0"/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2. A PÁLYÁZÓ SZÉKHELYE/LAKCÍME: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3. A PÁLYÁZÓ CÉGJEGYZÉKSZÁMA, ILLETVE NYILVÁNTARTÁSI SZÁMA VAGY EGYÉNI VÁLLALKOZÓI IGAZOLVÁNY SZÁMA VAGY SZEMÉLYI IGAZOLVÁNY 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4. A PÁLYÁZÓ TELEFONSZÁMA: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5. A PÁLYÁZÓ ELEKTRONIKUS LEVELEZÉSI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6. A PÁLYÁZÓ VEZETŐ TISZTSÉGVISELŐJÉNEK, KÉPVISELŐJÉNEK NEVE: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7. A PÁLYÁZÓ VEZETŐ TISZTSÉGVISELŐJÉNEK, KÉPVISELŐJÉNEK TELEFONSZÁMA: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8. A PÁLYÁZÓ VEZETŐ TISZTSÉGVISELŐJÉNEK, KÉPVISELŐJÉNEK POSTAI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9. A PÁLYÁZÓ VEZETŐ TISZTSÉGVISELŐJÉNEK, KÉPVISELŐJÉNEK ELEKTRONIKUS LEVELEZÉSI CÍME:</w:t>
      </w:r>
    </w:p>
    <w:tbl>
      <w:tblPr>
        <w:tblStyle w:val="Rcsostblzat5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4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" w:name="_Hlk112142522"/>
          </w:p>
        </w:tc>
      </w:tr>
      <w:bookmarkEnd w:id="1"/>
    </w:tbl>
    <w:p w:rsidR="002C3AEC" w:rsidRDefault="002C3AEC" w:rsidP="002C3AEC">
      <w:pPr>
        <w:spacing w:before="2400" w:after="0" w:line="240" w:lineRule="auto"/>
        <w:rPr>
          <w:rFonts w:ascii="Arial" w:hAnsi="Arial" w:cs="Arial"/>
          <w:b/>
          <w:color w:val="002060"/>
          <w:spacing w:val="20"/>
          <w:sz w:val="24"/>
          <w:szCs w:val="24"/>
        </w:rPr>
      </w:pPr>
      <w:r>
        <w:rPr>
          <w:rFonts w:ascii="Arial" w:hAnsi="Arial" w:cs="Arial"/>
          <w:b/>
          <w:color w:val="002060"/>
          <w:spacing w:val="20"/>
          <w:sz w:val="24"/>
          <w:szCs w:val="24"/>
        </w:rPr>
        <w:br w:type="page"/>
      </w:r>
    </w:p>
    <w:p w:rsidR="002C3AEC" w:rsidRPr="00AC50CD" w:rsidRDefault="002C3AEC" w:rsidP="002C3AEC">
      <w:pPr>
        <w:keepNext/>
        <w:keepLines/>
        <w:spacing w:before="240" w:after="240" w:line="240" w:lineRule="auto"/>
        <w:jc w:val="center"/>
        <w:outlineLvl w:val="0"/>
        <w:rPr>
          <w:rFonts w:ascii="Arial" w:eastAsiaTheme="majorEastAsia" w:hAnsi="Arial" w:cs="Arial"/>
          <w:b/>
          <w:color w:val="002060"/>
        </w:rPr>
      </w:pPr>
      <w:r w:rsidRPr="00AC50CD">
        <w:rPr>
          <w:rFonts w:ascii="Arial" w:eastAsiaTheme="majorEastAsia" w:hAnsi="Arial" w:cs="Arial"/>
          <w:b/>
          <w:color w:val="002060"/>
        </w:rPr>
        <w:lastRenderedPageBreak/>
        <w:t>II. A TERVEZETT MÉDIASZOLGÁLTATÁS ALAPVETŐ ADATAI</w:t>
      </w:r>
      <w:r>
        <w:rPr>
          <w:rStyle w:val="Lbjegyzet-hivatkozs"/>
          <w:rFonts w:ascii="Arial" w:eastAsiaTheme="majorEastAsia" w:hAnsi="Arial" w:cs="Arial"/>
          <w:b/>
          <w:color w:val="002060"/>
        </w:rPr>
        <w:footnoteReference w:id="1"/>
        <w:t>6</w:t>
      </w:r>
    </w:p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1. 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>A KISKÖZÖSSÉGI MÉDIASZOLGÁLTATÁSI LEHETŐSÉG TELEPHELYE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316"/>
        <w:gridCol w:w="316"/>
      </w:tblGrid>
      <w:tr w:rsidR="002C3AEC" w:rsidRPr="00AC50CD" w:rsidTr="002C3AEC">
        <w:trPr>
          <w:trHeight w:hRule="exact" w:val="284"/>
        </w:trPr>
        <w:tc>
          <w:tcPr>
            <w:tcW w:w="2584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2" w:name="_Hlk137465911"/>
            <w:r>
              <w:rPr>
                <w:rFonts w:ascii="Arial" w:eastAsiaTheme="minorHAnsi" w:hAnsi="Arial" w:cs="Arial"/>
                <w:sz w:val="20"/>
                <w:szCs w:val="20"/>
              </w:rPr>
              <w:t>KISKUNFÉLEGYHÁZA</w:t>
            </w:r>
          </w:p>
        </w:tc>
        <w:tc>
          <w:tcPr>
            <w:tcW w:w="316" w:type="dxa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  <w:bookmarkEnd w:id="2"/>
    </w:tbl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2. A TERVEZETT ADÓÁLLOMÁS PONTOS CÍME (UTCA, HÁZSZÁM) ÉS GPS KOORDINÁTÁJA</w:t>
      </w:r>
    </w:p>
    <w:tbl>
      <w:tblPr>
        <w:tblStyle w:val="Rcsostblzat6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2C3AEC" w:rsidRPr="00AC50CD" w:rsidTr="002C3AEC">
        <w:trPr>
          <w:trHeight w:val="386"/>
        </w:trPr>
        <w:tc>
          <w:tcPr>
            <w:tcW w:w="5000" w:type="pct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3" w:name="_Hlk137463405"/>
          </w:p>
        </w:tc>
      </w:tr>
      <w:bookmarkEnd w:id="3"/>
    </w:tbl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3. 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TÍPUSA: 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316"/>
      </w:tblGrid>
      <w:tr w:rsidR="002C3AEC" w:rsidRPr="00AC50CD" w:rsidTr="002C3AEC">
        <w:trPr>
          <w:trHeight w:hRule="exact" w:val="284"/>
        </w:trPr>
        <w:tc>
          <w:tcPr>
            <w:tcW w:w="154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4" w:name="_Hlk110521983"/>
            <w:r w:rsidRPr="00AC50CD">
              <w:rPr>
                <w:rFonts w:ascii="Arial" w:eastAsiaTheme="minorHAnsi" w:hAnsi="Arial" w:cs="Arial"/>
                <w:sz w:val="20"/>
                <w:szCs w:val="20"/>
              </w:rPr>
              <w:t>ÁLTALÁNOS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  <w:tr w:rsidR="002C3AEC" w:rsidRPr="00AC50CD" w:rsidTr="002C3AEC">
        <w:trPr>
          <w:cantSplit/>
          <w:trHeight w:hRule="exact" w:val="57"/>
        </w:trPr>
        <w:tc>
          <w:tcPr>
            <w:tcW w:w="154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154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TEMATIKUS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4"/>
    </w:tbl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506065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2. VÉTELKÖRZETE:</w:t>
      </w:r>
    </w:p>
    <w:tbl>
      <w:tblPr>
        <w:tblStyle w:val="Rcsostblzat6"/>
        <w:tblpPr w:leftFromText="141" w:rightFromText="141" w:vertAnchor="text" w:horzAnchor="page" w:tblpX="4094" w:tblpY="-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"/>
      </w:tblGrid>
      <w:tr w:rsidR="002C3AEC" w:rsidRPr="00AC50CD" w:rsidTr="002C3AEC">
        <w:trPr>
          <w:trHeight w:hRule="exact" w:val="284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</w:tbl>
    <w:p w:rsidR="002C3AEC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 xml:space="preserve">HELYI (KISKÖZÖSSÉGI)   </w:t>
      </w:r>
    </w:p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3. AZ IGÉNYBE VENNI KÍVÁNT MŰSORSZÓRÁSI LEHETŐSÉG MEGNEVEZÉSE: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83"/>
      </w:tblGrid>
      <w:tr w:rsidR="002C3AEC" w:rsidRPr="00AC50CD" w:rsidTr="002C3AEC">
        <w:trPr>
          <w:trHeight w:hRule="exact" w:val="284"/>
        </w:trPr>
        <w:tc>
          <w:tcPr>
            <w:tcW w:w="5954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A MŰSOR SZÓRÁSÁT A PÁLYÁZÓ SAJÁT MAGA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cantSplit/>
          <w:trHeight w:hRule="exact" w:val="57"/>
        </w:trPr>
        <w:tc>
          <w:tcPr>
            <w:tcW w:w="5954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5954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A MŰSOR SZÓRÁSÁT MÁS VÁLLALKOZÁS VÉGZI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before="120" w:after="60" w:line="240" w:lineRule="auto"/>
        <w:ind w:left="426"/>
        <w:rPr>
          <w:rFonts w:ascii="Arial" w:eastAsiaTheme="minorHAnsi" w:hAnsi="Arial" w:cs="Arial"/>
          <w:sz w:val="20"/>
          <w:szCs w:val="20"/>
        </w:rPr>
      </w:pPr>
      <w:r w:rsidRPr="00AC50CD">
        <w:rPr>
          <w:rFonts w:ascii="Arial" w:eastAsiaTheme="minorHAnsi" w:hAnsi="Arial" w:cs="Arial"/>
          <w:sz w:val="20"/>
          <w:szCs w:val="20"/>
        </w:rPr>
        <w:t>A MÁS VÁLLALKOZÁS MEGNEVEZÉSE:</w:t>
      </w:r>
    </w:p>
    <w:tbl>
      <w:tblPr>
        <w:tblStyle w:val="Rcsostblzat6"/>
        <w:tblW w:w="4772" w:type="pct"/>
        <w:tblInd w:w="421" w:type="dxa"/>
        <w:tblLook w:val="04A0" w:firstRow="1" w:lastRow="0" w:firstColumn="1" w:lastColumn="0" w:noHBand="0" w:noVBand="1"/>
      </w:tblPr>
      <w:tblGrid>
        <w:gridCol w:w="8647"/>
      </w:tblGrid>
      <w:tr w:rsidR="002C3AEC" w:rsidRPr="00AC50CD" w:rsidTr="002C3AEC">
        <w:trPr>
          <w:trHeight w:val="386"/>
        </w:trPr>
        <w:tc>
          <w:tcPr>
            <w:tcW w:w="5000" w:type="pct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5" w:name="_Hlk137463282"/>
          </w:p>
        </w:tc>
      </w:tr>
      <w:bookmarkEnd w:id="5"/>
    </w:tbl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4. JELLEGE:</w:t>
      </w:r>
    </w:p>
    <w:tbl>
      <w:tblPr>
        <w:tblStyle w:val="Rcsostblzat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16"/>
      </w:tblGrid>
      <w:tr w:rsidR="002C3AEC" w:rsidRPr="00AC50CD" w:rsidTr="002C3AEC">
        <w:trPr>
          <w:trHeight w:hRule="exact" w:val="284"/>
        </w:trPr>
        <w:tc>
          <w:tcPr>
            <w:tcW w:w="1985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KERESKEDELMI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1985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1985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KÖZÖSSÉGI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sz w:val="20"/>
                <w:szCs w:val="20"/>
              </w:rPr>
              <w:t>x</w:t>
            </w:r>
          </w:p>
        </w:tc>
      </w:tr>
    </w:tbl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5. A MÉDIASZOLGÁLTATÁS 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NAPI 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MŰSORIDEJE</w:t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ÓRÁBAN ÉS/VAGY PERCBEN MEGADVA</w:t>
      </w: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: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6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6. A TERVEZETT KIEGÉSZÍTŐ MÉDIASZOLGÁLTATÁSOK:</w:t>
      </w: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2C3AEC" w:rsidRPr="00AC50CD" w:rsidTr="002C3AEC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PI (műsorazonosító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PS (műsornév)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 xml:space="preserve">RDS RT (rádiószöveg)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CT (idő és dátum)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28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AC50CD">
              <w:rPr>
                <w:rFonts w:ascii="Arial" w:eastAsiaTheme="minorHAnsi" w:hAnsi="Arial" w:cs="Arial"/>
                <w:sz w:val="20"/>
                <w:szCs w:val="20"/>
              </w:rPr>
              <w:t>RDS PTY (műsorszám típus kód)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before="120" w:after="60" w:line="240" w:lineRule="auto"/>
        <w:ind w:left="426"/>
        <w:rPr>
          <w:rFonts w:ascii="Arial" w:eastAsiaTheme="minorHAnsi" w:hAnsi="Arial" w:cs="Arial"/>
          <w:sz w:val="20"/>
          <w:szCs w:val="20"/>
        </w:rPr>
      </w:pPr>
      <w:r w:rsidRPr="00AC50CD">
        <w:rPr>
          <w:rFonts w:ascii="Arial" w:eastAsiaTheme="minorHAnsi" w:hAnsi="Arial" w:cs="Arial"/>
          <w:sz w:val="20"/>
          <w:szCs w:val="20"/>
        </w:rPr>
        <w:t>EGYÉB:</w:t>
      </w:r>
    </w:p>
    <w:tbl>
      <w:tblPr>
        <w:tblStyle w:val="Rcsostblzat6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2C3AEC" w:rsidRPr="00AC50CD" w:rsidTr="002C3AEC">
        <w:trPr>
          <w:trHeight w:val="386"/>
        </w:trPr>
        <w:tc>
          <w:tcPr>
            <w:tcW w:w="9072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6" w:name="_Hlk111479031"/>
          </w:p>
        </w:tc>
      </w:tr>
      <w:bookmarkEnd w:id="6"/>
    </w:tbl>
    <w:p w:rsidR="002C3AEC" w:rsidRPr="00AC50CD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br w:type="page"/>
      </w: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lastRenderedPageBreak/>
        <w:t>7. A MÉDIASZOLGÁLTATÁS ÁLLANDÓ MEGNEVEZÉSE: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6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AC50CD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AC50CD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AC50CD">
        <w:rPr>
          <w:rFonts w:ascii="Arial" w:eastAsiaTheme="majorEastAsia" w:hAnsi="Arial" w:cs="Arial"/>
          <w:b/>
          <w:color w:val="0070C0"/>
          <w:sz w:val="20"/>
          <w:szCs w:val="20"/>
        </w:rPr>
        <w:t>8. A MÉDIASZOLGÁLTATÁS SZIGNÁLJA: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2"/>
        <w:t>7</w:t>
      </w:r>
    </w:p>
    <w:tbl>
      <w:tblPr>
        <w:tblStyle w:val="Rcsostblzat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AC50CD" w:rsidTr="002C3AEC">
        <w:trPr>
          <w:trHeight w:val="386"/>
        </w:trPr>
        <w:tc>
          <w:tcPr>
            <w:tcW w:w="9498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7" w:name="_Hlk111461332"/>
          </w:p>
        </w:tc>
      </w:tr>
      <w:bookmarkEnd w:id="7"/>
    </w:tbl>
    <w:p w:rsidR="002C3AEC" w:rsidRDefault="002C3AEC" w:rsidP="002C3AEC">
      <w:pPr>
        <w:autoSpaceDE w:val="0"/>
        <w:adjustRightInd w:val="0"/>
        <w:spacing w:after="0" w:line="240" w:lineRule="auto"/>
        <w:ind w:right="-2"/>
        <w:rPr>
          <w:rFonts w:ascii="Arial" w:hAnsi="Arial" w:cs="Arial"/>
          <w:color w:val="000000"/>
        </w:rPr>
        <w:sectPr w:rsidR="002C3AEC" w:rsidSect="002C3AEC">
          <w:headerReference w:type="default" r:id="rId7"/>
          <w:footerReference w:type="default" r:id="rId8"/>
          <w:headerReference w:type="first" r:id="rId9"/>
          <w:pgSz w:w="11906" w:h="16838"/>
          <w:pgMar w:top="1985" w:right="1418" w:bottom="1418" w:left="1418" w:header="142" w:footer="708" w:gutter="0"/>
          <w:cols w:space="708"/>
          <w:docGrid w:linePitch="299"/>
        </w:sectPr>
      </w:pPr>
    </w:p>
    <w:p w:rsidR="002C3AEC" w:rsidRDefault="002C3AEC" w:rsidP="002C3AEC">
      <w:pPr>
        <w:spacing w:line="259" w:lineRule="auto"/>
        <w:contextualSpacing/>
        <w:rPr>
          <w:rFonts w:ascii="Arial" w:eastAsiaTheme="majorEastAsia" w:hAnsi="Arial" w:cs="Arial"/>
          <w:b/>
          <w:color w:val="002060"/>
        </w:rPr>
      </w:pPr>
    </w:p>
    <w:p w:rsidR="002C3AEC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DE7DE6" w:rsidRDefault="002C3AEC" w:rsidP="002C3AEC">
      <w:pPr>
        <w:pStyle w:val="Cmsor1"/>
        <w:ind w:left="0"/>
        <w:jc w:val="center"/>
        <w:rPr>
          <w:color w:val="002060"/>
        </w:rPr>
      </w:pPr>
      <w:r>
        <w:rPr>
          <w:color w:val="002060"/>
        </w:rPr>
        <w:t xml:space="preserve">III. </w:t>
      </w:r>
      <w:r w:rsidRPr="00DE7DE6">
        <w:rPr>
          <w:color w:val="002060"/>
        </w:rPr>
        <w:t xml:space="preserve">A </w:t>
      </w:r>
      <w:r w:rsidRPr="00123E10">
        <w:t>MŰSORTERV</w:t>
      </w:r>
    </w:p>
    <w:p w:rsidR="002C3AEC" w:rsidRPr="00703307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703307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b/>
          <w:color w:val="0070C0"/>
          <w:sz w:val="20"/>
          <w:szCs w:val="20"/>
        </w:rPr>
        <w:t>1. A TERVEZETT MŰSOR ALAPVETŐ ADATAI</w:t>
      </w:r>
    </w:p>
    <w:p w:rsidR="002C3AEC" w:rsidRPr="00703307" w:rsidRDefault="002C3AEC" w:rsidP="002C3AEC">
      <w:pPr>
        <w:spacing w:after="24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703307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>1.1. A TERVEZETT MÉDIASZOLGÁLTATÁS SAJÁTOS ARCULATA:</w:t>
      </w:r>
    </w:p>
    <w:tbl>
      <w:tblPr>
        <w:tblStyle w:val="Rcsostblzat7"/>
        <w:tblW w:w="5000" w:type="pct"/>
        <w:tblLook w:val="04A0" w:firstRow="1" w:lastRow="0" w:firstColumn="1" w:lastColumn="0" w:noHBand="0" w:noVBand="1"/>
      </w:tblPr>
      <w:tblGrid>
        <w:gridCol w:w="13992"/>
      </w:tblGrid>
      <w:tr w:rsidR="002C3AEC" w:rsidRPr="00703307" w:rsidTr="002C3AEC">
        <w:trPr>
          <w:trHeight w:val="2079"/>
        </w:trPr>
        <w:tc>
          <w:tcPr>
            <w:tcW w:w="5000" w:type="pct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D104C5" w:rsidRDefault="002C3AEC" w:rsidP="002C3AEC">
      <w:pPr>
        <w:spacing w:line="259" w:lineRule="auto"/>
        <w:rPr>
          <w:rFonts w:ascii="Arial" w:eastAsiaTheme="minorHAnsi" w:hAnsi="Arial" w:cs="Arial"/>
        </w:rPr>
      </w:pPr>
    </w:p>
    <w:p w:rsidR="002C3AEC" w:rsidRPr="00703307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>1.2. A TERVEZETT MŰSOR KÖZPONTI ELEMEI:</w:t>
      </w:r>
    </w:p>
    <w:tbl>
      <w:tblPr>
        <w:tblStyle w:val="Rcsostblzat7"/>
        <w:tblW w:w="0" w:type="auto"/>
        <w:tblInd w:w="-5" w:type="dxa"/>
        <w:tblLook w:val="04A0" w:firstRow="1" w:lastRow="0" w:firstColumn="1" w:lastColumn="0" w:noHBand="0" w:noVBand="1"/>
      </w:tblPr>
      <w:tblGrid>
        <w:gridCol w:w="3197"/>
        <w:gridCol w:w="10800"/>
      </w:tblGrid>
      <w:tr w:rsidR="002C3AEC" w:rsidRPr="00703307" w:rsidTr="002C3AEC">
        <w:trPr>
          <w:trHeight w:hRule="exact" w:val="510"/>
        </w:trPr>
        <w:tc>
          <w:tcPr>
            <w:tcW w:w="3261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8" w:name="_Hlk111480424"/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MŰSORSÁVOK</w:t>
            </w:r>
          </w:p>
        </w:tc>
        <w:tc>
          <w:tcPr>
            <w:tcW w:w="11198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KÖZPONTI ELEMEK</w:t>
            </w:r>
          </w:p>
        </w:tc>
      </w:tr>
      <w:tr w:rsidR="002C3AEC" w:rsidRPr="00703307" w:rsidTr="002C3AEC">
        <w:trPr>
          <w:trHeight w:hRule="exact" w:val="510"/>
        </w:trPr>
        <w:tc>
          <w:tcPr>
            <w:tcW w:w="3261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REGGELI MŰSORSÁV</w:t>
            </w:r>
          </w:p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(06.30 – 09.30)</w:t>
            </w:r>
          </w:p>
        </w:tc>
        <w:tc>
          <w:tcPr>
            <w:tcW w:w="11198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510"/>
        </w:trPr>
        <w:tc>
          <w:tcPr>
            <w:tcW w:w="3261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NAPKÖZBENI MŰSORSÁV</w:t>
            </w:r>
          </w:p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(09.30 – 18.00)</w:t>
            </w:r>
          </w:p>
        </w:tc>
        <w:tc>
          <w:tcPr>
            <w:tcW w:w="11198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510"/>
        </w:trPr>
        <w:tc>
          <w:tcPr>
            <w:tcW w:w="3261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ESTI / ÉJSZAKAI MŰSORSÁV</w:t>
            </w:r>
          </w:p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(18.00 – 06.30)</w:t>
            </w:r>
          </w:p>
        </w:tc>
        <w:tc>
          <w:tcPr>
            <w:tcW w:w="11198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  <w:sectPr w:rsidR="002C3AEC" w:rsidSect="002C3AEC">
          <w:type w:val="nextColumn"/>
          <w:pgSz w:w="16838" w:h="11906" w:orient="landscape"/>
          <w:pgMar w:top="1985" w:right="1418" w:bottom="1418" w:left="1418" w:header="142" w:footer="708" w:gutter="0"/>
          <w:cols w:space="708"/>
          <w:docGrid w:linePitch="299"/>
        </w:sectPr>
      </w:pPr>
      <w:bookmarkStart w:id="9" w:name="_Hlk111480603"/>
      <w:bookmarkEnd w:id="8"/>
    </w:p>
    <w:p w:rsidR="002C3AEC" w:rsidRPr="00703307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bookmarkStart w:id="10" w:name="_Hlk137466306"/>
      <w:r>
        <w:rPr>
          <w:rFonts w:ascii="Arial" w:eastAsiaTheme="majorEastAsia" w:hAnsi="Arial" w:cs="Arial"/>
          <w:color w:val="0070C0"/>
          <w:sz w:val="20"/>
          <w:szCs w:val="20"/>
        </w:rPr>
        <w:lastRenderedPageBreak/>
        <w:t xml:space="preserve">1.3. 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AZ EGYES MŰSORSZÁMOK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3"/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1" w:name="_Hlk137105965"/>
            <w:bookmarkStart w:id="12" w:name="_Hlk111472550"/>
            <w:bookmarkEnd w:id="10"/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4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5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bookmarkEnd w:id="11"/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MTTV. 83. §-BAN FOGLALT KÖZSZOLGÁLATI CÉLOKAT SZOLGÁLÓ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HELYI KÖZÉLETTEL FOGLALKOZÓ, A HELYI MINDENNAPI ÉLETET SEGÍTŐ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26F30">
              <w:rPr>
                <w:rFonts w:ascii="Arial" w:eastAsia="Times New Roman" w:hAnsi="Arial" w:cs="Arial"/>
                <w:caps/>
                <w:sz w:val="20"/>
                <w:szCs w:val="20"/>
              </w:rPr>
              <w:t>AZ v. pont</w:t>
            </w:r>
            <w:r w:rsidRPr="00506065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szerinti, választott célcsoporthoz szóló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D104C5" w:rsidRDefault="002C3AEC" w:rsidP="002C3AEC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</w:p>
    <w:p w:rsidR="002C3AEC" w:rsidRPr="00703307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1.4. AZ EGYES MŰSORTARTALMI ELEMEK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9"/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8"/>
        <w:tblW w:w="5000" w:type="pct"/>
        <w:tblLook w:val="04A0" w:firstRow="1" w:lastRow="0" w:firstColumn="1" w:lastColumn="0" w:noHBand="0" w:noVBand="1"/>
      </w:tblPr>
      <w:tblGrid>
        <w:gridCol w:w="10441"/>
        <w:gridCol w:w="887"/>
        <w:gridCol w:w="887"/>
        <w:gridCol w:w="887"/>
        <w:gridCol w:w="890"/>
      </w:tblGrid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3" w:name="_Hlk137106444"/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17" w:type="pct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0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1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bookmarkEnd w:id="13"/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703307" w:rsidTr="002C3AEC">
        <w:trPr>
          <w:trHeight w:hRule="exact" w:val="454"/>
        </w:trPr>
        <w:tc>
          <w:tcPr>
            <w:tcW w:w="3731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2"/>
            </w: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8" w:type="pct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9"/>
      <w:bookmarkEnd w:id="12"/>
    </w:tbl>
    <w:p w:rsidR="002C3AEC" w:rsidRDefault="002C3AEC" w:rsidP="002C3AEC">
      <w:pPr>
        <w:spacing w:after="120" w:line="240" w:lineRule="auto"/>
        <w:contextualSpacing/>
        <w:rPr>
          <w:rFonts w:ascii="Arial" w:eastAsiaTheme="majorEastAsia" w:hAnsi="Arial" w:cs="Arial"/>
          <w:color w:val="0070C0"/>
          <w:sz w:val="20"/>
          <w:szCs w:val="20"/>
        </w:rPr>
      </w:pPr>
    </w:p>
    <w:p w:rsidR="002C3AEC" w:rsidRPr="00653A53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653A53">
        <w:rPr>
          <w:rFonts w:ascii="Arial" w:eastAsiaTheme="majorEastAsia" w:hAnsi="Arial" w:cs="Arial"/>
          <w:color w:val="0070C0"/>
          <w:sz w:val="20"/>
          <w:szCs w:val="20"/>
        </w:rPr>
        <w:lastRenderedPageBreak/>
        <w:t xml:space="preserve">1.5. AZ EGYES MŰSORTARTALMI ELEMEK </w:t>
      </w:r>
      <w:r w:rsidRPr="00653A53">
        <w:rPr>
          <w:rFonts w:ascii="Arial" w:eastAsiaTheme="majorEastAsia" w:hAnsi="Arial" w:cs="Arial"/>
          <w:color w:val="0070C0"/>
          <w:sz w:val="20"/>
          <w:szCs w:val="20"/>
          <w:u w:val="single"/>
        </w:rPr>
        <w:t>MAXIMÁLIS</w:t>
      </w:r>
      <w:r w:rsidRPr="00653A53">
        <w:rPr>
          <w:rFonts w:ascii="Arial" w:eastAsiaTheme="majorEastAsia" w:hAnsi="Arial" w:cs="Arial"/>
          <w:color w:val="0070C0"/>
          <w:sz w:val="20"/>
          <w:szCs w:val="20"/>
        </w:rPr>
        <w:t xml:space="preserve"> MÉRTÉKE A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13"/>
      </w:r>
      <w:r w:rsidRPr="00653A53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9"/>
        <w:tblW w:w="10839" w:type="dxa"/>
        <w:tblInd w:w="-5" w:type="dxa"/>
        <w:tblLook w:val="04A0" w:firstRow="1" w:lastRow="0" w:firstColumn="1" w:lastColumn="0" w:noHBand="0" w:noVBand="1"/>
      </w:tblPr>
      <w:tblGrid>
        <w:gridCol w:w="7262"/>
        <w:gridCol w:w="892"/>
        <w:gridCol w:w="896"/>
        <w:gridCol w:w="893"/>
        <w:gridCol w:w="896"/>
      </w:tblGrid>
      <w:tr w:rsidR="002C3AEC" w:rsidRPr="00653A53" w:rsidTr="002C3AEC">
        <w:trPr>
          <w:trHeight w:hRule="exact" w:val="567"/>
        </w:trPr>
        <w:tc>
          <w:tcPr>
            <w:tcW w:w="7655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4" w:name="_Hlk111474355"/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NAPI (perc)</w:t>
            </w:r>
          </w:p>
        </w:tc>
      </w:tr>
      <w:tr w:rsidR="002C3AEC" w:rsidRPr="00653A53" w:rsidTr="002C3AEC">
        <w:trPr>
          <w:trHeight w:hRule="exact" w:val="510"/>
        </w:trPr>
        <w:tc>
          <w:tcPr>
            <w:tcW w:w="7655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ISMÉTLÉSEK</w:t>
            </w: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653A53" w:rsidTr="002C3AEC">
        <w:trPr>
          <w:trHeight w:hRule="exact" w:val="510"/>
        </w:trPr>
        <w:tc>
          <w:tcPr>
            <w:tcW w:w="7655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653A53">
              <w:rPr>
                <w:rFonts w:ascii="Arial" w:eastAsiaTheme="minorHAnsi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4"/>
            </w: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:rsidR="002C3AEC" w:rsidRPr="00653A53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bookmarkEnd w:id="14"/>
    </w:tbl>
    <w:p w:rsidR="002C3AEC" w:rsidRPr="00D104C5" w:rsidRDefault="002C3AEC" w:rsidP="002C3AEC">
      <w:pPr>
        <w:spacing w:line="259" w:lineRule="auto"/>
        <w:rPr>
          <w:rFonts w:ascii="Arial" w:eastAsiaTheme="minorHAnsi" w:hAnsi="Arial" w:cs="Arial"/>
        </w:rPr>
      </w:pPr>
    </w:p>
    <w:p w:rsidR="002C3AEC" w:rsidRPr="00703307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1.6. A MAGYAR ZENEI MŰVEK </w:t>
      </w:r>
      <w:r w:rsidRPr="00703307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 xml:space="preserve"> MÉRTÉKE A ZENEI MŰVEK KÖZZÉTÉTELÉRE SZÁNT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15"/>
      </w:r>
      <w:r w:rsidRPr="00703307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7"/>
        <w:tblW w:w="9178" w:type="dxa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956"/>
      </w:tblGrid>
      <w:tr w:rsidR="002C3AEC" w:rsidRPr="00703307" w:rsidTr="002C3AEC">
        <w:trPr>
          <w:trHeight w:hRule="exact" w:val="567"/>
        </w:trPr>
        <w:tc>
          <w:tcPr>
            <w:tcW w:w="7230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956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</w:tr>
      <w:tr w:rsidR="002C3AEC" w:rsidRPr="00703307" w:rsidTr="002C3AEC">
        <w:trPr>
          <w:trHeight w:hRule="exact" w:val="510"/>
        </w:trPr>
        <w:tc>
          <w:tcPr>
            <w:tcW w:w="7230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703307">
              <w:rPr>
                <w:rFonts w:ascii="Arial" w:eastAsiaTheme="minorHAnsi" w:hAnsi="Arial" w:cs="Arial"/>
                <w:sz w:val="20"/>
                <w:szCs w:val="20"/>
              </w:rPr>
              <w:t>MAGYAR ZENEI MŰVEK</w:t>
            </w:r>
          </w:p>
        </w:tc>
        <w:tc>
          <w:tcPr>
            <w:tcW w:w="992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956" w:type="dxa"/>
            <w:vAlign w:val="center"/>
          </w:tcPr>
          <w:p w:rsidR="002C3AEC" w:rsidRPr="00703307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703307" w:rsidRDefault="002C3AEC" w:rsidP="002C3AEC">
      <w:pPr>
        <w:spacing w:after="36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Default="002C3AEC" w:rsidP="002C3AEC">
      <w:pPr>
        <w:autoSpaceDE w:val="0"/>
        <w:adjustRightInd w:val="0"/>
        <w:spacing w:after="0" w:line="240" w:lineRule="auto"/>
        <w:ind w:right="-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lastRenderedPageBreak/>
        <w:t xml:space="preserve">1.7. AZ EGYES MŰSORSZÁMOK </w:t>
      </w:r>
      <w:r w:rsidRPr="00F460CF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16"/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515"/>
        <w:gridCol w:w="864"/>
        <w:gridCol w:w="865"/>
        <w:gridCol w:w="865"/>
        <w:gridCol w:w="883"/>
      </w:tblGrid>
      <w:tr w:rsidR="002C3AEC" w:rsidRPr="00F460CF" w:rsidTr="002C3AEC">
        <w:trPr>
          <w:trHeight w:hRule="exact" w:val="454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7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8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MTTV. 83. §-BAN FOGLALT KÖZSZOLGÁLATI CÉLOKAT SZOLGÁLÓ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19"/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HELYI KÖZÉLETTEL FOGLALKOZÓ, A HELYI MINDENNAPI ÉLETET SEGÍTŐ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0"/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HÍRMŰSORSZÁMOK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C26F30">
              <w:rPr>
                <w:rFonts w:ascii="Arial" w:eastAsia="Times New Roman" w:hAnsi="Arial" w:cs="Arial"/>
                <w:caps/>
                <w:sz w:val="20"/>
                <w:szCs w:val="20"/>
              </w:rPr>
              <w:t>AZ v. pont</w:t>
            </w:r>
            <w:r w:rsidRPr="00596D8B">
              <w:rPr>
                <w:rFonts w:ascii="Arial" w:eastAsia="Times New Roman" w:hAnsi="Arial" w:cs="Arial"/>
                <w:caps/>
                <w:sz w:val="20"/>
                <w:szCs w:val="20"/>
              </w:rPr>
              <w:t xml:space="preserve"> szerinti, választott célcsoporthoz szóló műsorszámok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1"/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after="0" w:line="259" w:lineRule="auto"/>
        <w:rPr>
          <w:rFonts w:asciiTheme="minorHAnsi" w:eastAsiaTheme="minorHAnsi" w:hAnsiTheme="minorHAnsi" w:cstheme="minorBidi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1.8. AZ EGYES MŰSORTARTALMI ELEMEK </w:t>
      </w:r>
      <w:r w:rsidRPr="00F460CF">
        <w:rPr>
          <w:rFonts w:ascii="Arial" w:eastAsiaTheme="majorEastAsia" w:hAnsi="Arial" w:cs="Arial"/>
          <w:color w:val="0070C0"/>
          <w:sz w:val="20"/>
          <w:szCs w:val="20"/>
          <w:u w:val="single"/>
        </w:rPr>
        <w:t>MINIMÁLIS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 MÉRTÉKE AZ ÉJSZAKAI ÓRÁK NÉLKÜLI (05.00 – 23.00)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22"/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0"/>
        <w:tblW w:w="5000" w:type="pct"/>
        <w:tblLook w:val="04A0" w:firstRow="1" w:lastRow="0" w:firstColumn="1" w:lastColumn="0" w:noHBand="0" w:noVBand="1"/>
      </w:tblPr>
      <w:tblGrid>
        <w:gridCol w:w="10519"/>
        <w:gridCol w:w="957"/>
        <w:gridCol w:w="851"/>
        <w:gridCol w:w="775"/>
        <w:gridCol w:w="20"/>
        <w:gridCol w:w="870"/>
      </w:tblGrid>
      <w:tr w:rsidR="002C3AEC" w:rsidRPr="00F460CF" w:rsidTr="002C3AEC">
        <w:trPr>
          <w:trHeight w:hRule="exact" w:val="454"/>
        </w:trPr>
        <w:tc>
          <w:tcPr>
            <w:tcW w:w="3759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42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304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277" w:type="pct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3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(%)</w:t>
            </w:r>
          </w:p>
        </w:tc>
        <w:tc>
          <w:tcPr>
            <w:tcW w:w="318" w:type="pct"/>
            <w:gridSpan w:val="2"/>
            <w:vAlign w:val="center"/>
          </w:tcPr>
          <w:p w:rsidR="002C3AEC" w:rsidRPr="007160B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7160BF">
              <w:rPr>
                <w:rFonts w:ascii="Arial" w:eastAsiaTheme="minorHAnsi" w:hAnsi="Arial" w:cs="Arial"/>
                <w:sz w:val="20"/>
                <w:szCs w:val="20"/>
              </w:rPr>
              <w:t xml:space="preserve">NAPI 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4"/>
            </w:r>
            <w:r w:rsidRPr="007160BF">
              <w:rPr>
                <w:rFonts w:ascii="Arial" w:eastAsiaTheme="minorHAnsi" w:hAnsi="Arial" w:cs="Arial"/>
                <w:sz w:val="20"/>
                <w:szCs w:val="20"/>
              </w:rPr>
              <w:t>(perc)</w:t>
            </w: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A NEMZETISÉGI VAGY MÁS KISEBBSÉGEK IGÉNYEINEK SZOLGÁLATÁRA SZÁNT MINIMÁLIS MŰSORIDŐ</w:t>
            </w:r>
          </w:p>
        </w:tc>
        <w:tc>
          <w:tcPr>
            <w:tcW w:w="342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454"/>
        </w:trPr>
        <w:tc>
          <w:tcPr>
            <w:tcW w:w="3759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SZÖVEG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5"/>
            </w:r>
          </w:p>
        </w:tc>
        <w:tc>
          <w:tcPr>
            <w:tcW w:w="342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04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pct"/>
            <w:gridSpan w:val="2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spacing w:after="0" w:line="240" w:lineRule="auto"/>
        <w:contextualSpacing/>
        <w:rPr>
          <w:rFonts w:ascii="Arial" w:eastAsiaTheme="minorHAnsi" w:hAnsi="Arial" w:cs="Arial"/>
          <w:sz w:val="20"/>
          <w:szCs w:val="20"/>
        </w:rPr>
        <w:sectPr w:rsidR="002C3AEC" w:rsidSect="002C3AEC">
          <w:type w:val="nextColumn"/>
          <w:pgSz w:w="16838" w:h="11906" w:orient="landscape"/>
          <w:pgMar w:top="1985" w:right="1418" w:bottom="1418" w:left="1418" w:header="142" w:footer="709" w:gutter="0"/>
          <w:cols w:space="708"/>
          <w:docGrid w:linePitch="299"/>
        </w:sect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lastRenderedPageBreak/>
        <w:t>1.9. AZ EGYES MŰSORTARTALMI ELEMEK MAXIMÁLIS MÉRTÉKE AZ ÉJSZAKAI ÓRÁK NÉLKÜLI (05.00 – 23.00) MŰSORIDŐBEN</w:t>
      </w:r>
      <w:r>
        <w:rPr>
          <w:rStyle w:val="Lbjegyzet-hivatkozs"/>
          <w:rFonts w:ascii="Arial" w:eastAsiaTheme="majorEastAsia" w:hAnsi="Arial" w:cs="Arial"/>
          <w:color w:val="0070C0"/>
          <w:sz w:val="20"/>
          <w:szCs w:val="20"/>
        </w:rPr>
        <w:footnoteReference w:id="26"/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4"/>
        <w:tblW w:w="10674" w:type="dxa"/>
        <w:tblInd w:w="-5" w:type="dxa"/>
        <w:tblLook w:val="04A0" w:firstRow="1" w:lastRow="0" w:firstColumn="1" w:lastColumn="0" w:noHBand="0" w:noVBand="1"/>
      </w:tblPr>
      <w:tblGrid>
        <w:gridCol w:w="7149"/>
        <w:gridCol w:w="877"/>
        <w:gridCol w:w="885"/>
        <w:gridCol w:w="878"/>
        <w:gridCol w:w="885"/>
      </w:tblGrid>
      <w:tr w:rsidR="002C3AEC" w:rsidRPr="00F460CF" w:rsidTr="002C3AEC">
        <w:trPr>
          <w:trHeight w:hRule="exact" w:val="567"/>
        </w:trPr>
        <w:tc>
          <w:tcPr>
            <w:tcW w:w="765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(%)</w:t>
            </w: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HETI (perc)</w:t>
            </w: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NAPI (%)</w:t>
            </w: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NAPI (perc)</w:t>
            </w:r>
          </w:p>
        </w:tc>
      </w:tr>
      <w:tr w:rsidR="002C3AEC" w:rsidRPr="00F460CF" w:rsidTr="002C3AEC">
        <w:trPr>
          <w:trHeight w:hRule="exact" w:val="510"/>
        </w:trPr>
        <w:tc>
          <w:tcPr>
            <w:tcW w:w="765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ISMÉTLÉSEK</w:t>
            </w: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510"/>
        </w:trPr>
        <w:tc>
          <w:tcPr>
            <w:tcW w:w="765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ZENEI MŰVEK</w:t>
            </w:r>
            <w:r>
              <w:rPr>
                <w:rStyle w:val="Lbjegyzet-hivatkozs"/>
                <w:rFonts w:ascii="Arial" w:eastAsiaTheme="minorHAnsi" w:hAnsi="Arial" w:cs="Arial"/>
                <w:sz w:val="20"/>
                <w:szCs w:val="20"/>
              </w:rPr>
              <w:footnoteReference w:id="27"/>
            </w: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5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8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  <w:sectPr w:rsidR="002C3AEC" w:rsidSect="002C3AEC">
          <w:type w:val="nextColumn"/>
          <w:pgSz w:w="16838" w:h="11906" w:orient="landscape"/>
          <w:pgMar w:top="1985" w:right="1418" w:bottom="1418" w:left="1418" w:header="142" w:footer="708" w:gutter="0"/>
          <w:cols w:space="708"/>
          <w:docGrid w:linePitch="299"/>
        </w:sectPr>
      </w:pPr>
    </w:p>
    <w:p w:rsidR="002C3AEC" w:rsidRPr="00F460CF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lastRenderedPageBreak/>
        <w:t>2. A PÁLYÁZÓ TERVEZETT HETI MŰSORSTRUKTÚRÁJA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28"/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TÁBLÁZATOS FORMÁBAN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29"/>
      </w:r>
      <w:r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30"/>
      </w:r>
    </w:p>
    <w:p w:rsidR="002C3AEC" w:rsidRPr="00F460CF" w:rsidRDefault="002C3AEC" w:rsidP="002C3AEC">
      <w:pPr>
        <w:spacing w:after="24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tbl>
      <w:tblPr>
        <w:tblStyle w:val="Rcsostblzat15"/>
        <w:tblW w:w="5000" w:type="pct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49"/>
        <w:gridCol w:w="1749"/>
        <w:gridCol w:w="1749"/>
      </w:tblGrid>
      <w:tr w:rsidR="002C3AEC" w:rsidRPr="00F460CF" w:rsidTr="002C3AEC">
        <w:trPr>
          <w:trHeight w:hRule="exact" w:val="567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 xml:space="preserve">IDŐ </w:t>
            </w:r>
          </w:p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(óra, perc)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HÉTFŐ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KEDD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SZERDA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CSÜTÖRTÖK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PÉNTEK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SZOMBAT</w:t>
            </w: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F460CF">
              <w:rPr>
                <w:rFonts w:ascii="Arial" w:eastAsiaTheme="minorHAnsi" w:hAnsi="Arial" w:cs="Arial"/>
                <w:sz w:val="20"/>
                <w:szCs w:val="20"/>
              </w:rPr>
              <w:t>VASÁRNAP</w:t>
            </w: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F460CF" w:rsidTr="002C3AEC">
        <w:trPr>
          <w:trHeight w:hRule="exact" w:val="284"/>
        </w:trPr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625" w:type="pct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rPr>
          <w:rFonts w:asciiTheme="minorHAnsi" w:eastAsiaTheme="minorHAnsi" w:hAnsiTheme="minorHAnsi" w:cstheme="minorBidi"/>
        </w:rPr>
      </w:pPr>
    </w:p>
    <w:p w:rsidR="002C3AEC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b/>
        </w:rPr>
        <w:sectPr w:rsidR="002C3AEC" w:rsidSect="002C3AEC">
          <w:type w:val="nextColumn"/>
          <w:pgSz w:w="16838" w:h="11906" w:orient="landscape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Pr="00F460CF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lastRenderedPageBreak/>
        <w:t>3. A MŰSORSTRUKTÚRÁBAN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31"/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 SZEREPLŐ EGYES MŰSORSZÁMOK JELLEMZÉSE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32"/>
      </w:r>
      <w:r w:rsidRPr="00F460CF">
        <w:rPr>
          <w:rFonts w:ascii="Arial" w:eastAsiaTheme="majorEastAsia" w:hAnsi="Arial" w:cs="Arial"/>
          <w:b/>
          <w:color w:val="0070C0"/>
          <w:sz w:val="20"/>
          <w:szCs w:val="20"/>
        </w:rPr>
        <w:t>:</w:t>
      </w:r>
    </w:p>
    <w:p w:rsidR="002C3AEC" w:rsidRPr="00F460CF" w:rsidRDefault="002C3AEC" w:rsidP="002C3AEC">
      <w:pPr>
        <w:spacing w:after="240" w:line="240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3.1. A MŰSORSZÁM CÍME: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38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bookmarkStart w:id="15" w:name="_Hlk112225323"/>
          </w:p>
        </w:tc>
      </w:tr>
      <w:bookmarkEnd w:id="15"/>
    </w:tbl>
    <w:p w:rsidR="002C3AEC" w:rsidRPr="00F460CF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3.2. A MŰSORSZÁM RÖVID ISMERTETÉSE: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130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3.3. A MŰSORSZÁM HOSSZA (percben):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38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3.4. A MŰSORSZÁMBAN HÁNY PERC AZ MTTV. 83. §-ÁNAK MEGFELELŐ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KÖZSZOLGÁLATI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CÉL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OKA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>T SZOLGÁLÓ TARTALOM: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38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3.5. AMENNYIBEN A MŰSORSZÁMBAN VAN AZ MTTV. 83. §-ÁNAK MEGFELELŐ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KÖZSZOLGÁLATI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CÉL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OKA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T SZOLGÁLÓ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MŰSOR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TARTALOM, </w:t>
      </w:r>
      <w:bookmarkStart w:id="16" w:name="_Hlk137639525"/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AZ AZ MTTV. 83. § </w:t>
      </w:r>
      <w:r w:rsidRPr="007A6730">
        <w:rPr>
          <w:rFonts w:ascii="Arial" w:eastAsiaTheme="majorEastAsia" w:hAnsi="Arial" w:cs="Arial"/>
          <w:color w:val="0070C0"/>
          <w:sz w:val="20"/>
          <w:szCs w:val="20"/>
        </w:rPr>
        <w:t>(1) BEKEZDÉSE</w:t>
      </w:r>
      <w:r w:rsidRPr="00916967">
        <w:rPr>
          <w:rFonts w:ascii="Arial" w:eastAsiaTheme="majorEastAsia" w:hAnsi="Arial" w:cs="Arial"/>
          <w:color w:val="0070C0"/>
          <w:sz w:val="20"/>
          <w:szCs w:val="20"/>
        </w:rPr>
        <w:t xml:space="preserve"> M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ELY PONTJÁT / PONTJAIT VALÓSÍTJA MEG, ÉS HOGYAN FELEL MEG A MEGJELÖLT PONTOKNAK</w:t>
      </w:r>
      <w:bookmarkEnd w:id="16"/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1701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spacing w:line="259" w:lineRule="auto"/>
        <w:rPr>
          <w:rFonts w:ascii="Arial" w:eastAsiaTheme="majorEastAsia" w:hAnsi="Arial" w:cs="Arial"/>
          <w:color w:val="0070C0"/>
          <w:sz w:val="20"/>
          <w:szCs w:val="2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</w:sect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lastRenderedPageBreak/>
        <w:t xml:space="preserve">3.6. A MŰSORSZÁMBAN HÁNY PERC A </w:t>
      </w:r>
      <w:r w:rsidRPr="00E32116">
        <w:rPr>
          <w:rFonts w:ascii="Arial" w:eastAsiaTheme="majorEastAsia" w:hAnsi="Arial" w:cs="Arial"/>
          <w:strike/>
          <w:color w:val="0070C0"/>
          <w:sz w:val="20"/>
          <w:szCs w:val="20"/>
          <w:highlight w:val="lightGray"/>
        </w:rPr>
        <w:t>I</w:t>
      </w:r>
      <w:r>
        <w:rPr>
          <w:rFonts w:ascii="Arial" w:eastAsiaTheme="majorEastAsia" w:hAnsi="Arial" w:cs="Arial"/>
          <w:color w:val="0070C0"/>
          <w:sz w:val="20"/>
          <w:szCs w:val="20"/>
        </w:rPr>
        <w:t>V. PONT SZERINTI, VÁLASZTOTT CÉLCSOPORTHOZ SZÓLÓ TARTALOM:</w:t>
      </w:r>
    </w:p>
    <w:tbl>
      <w:tblPr>
        <w:tblStyle w:val="Rcsostblzat17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38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contextualSpacing/>
        <w:jc w:val="both"/>
        <w:rPr>
          <w:rFonts w:ascii="Arial" w:eastAsiaTheme="minorHAnsi" w:hAnsi="Arial" w:cs="Arial"/>
          <w:color w:val="0070C0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jc w:val="both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 xml:space="preserve">3.7. AMENNYIBEN A MŰSORSZÁMBAN VAN </w:t>
      </w:r>
      <w:r>
        <w:rPr>
          <w:rFonts w:ascii="Arial" w:eastAsiaTheme="majorEastAsia" w:hAnsi="Arial" w:cs="Arial"/>
          <w:color w:val="0070C0"/>
          <w:sz w:val="20"/>
          <w:szCs w:val="20"/>
        </w:rPr>
        <w:t xml:space="preserve">A </w:t>
      </w:r>
      <w:r w:rsidRPr="00E32116">
        <w:rPr>
          <w:rFonts w:ascii="Arial" w:eastAsiaTheme="majorEastAsia" w:hAnsi="Arial" w:cs="Arial"/>
          <w:strike/>
          <w:color w:val="0070C0"/>
          <w:sz w:val="20"/>
          <w:szCs w:val="20"/>
          <w:highlight w:val="lightGray"/>
        </w:rPr>
        <w:t>I</w:t>
      </w:r>
      <w:r>
        <w:rPr>
          <w:rFonts w:ascii="Arial" w:eastAsiaTheme="majorEastAsia" w:hAnsi="Arial" w:cs="Arial"/>
          <w:color w:val="0070C0"/>
          <w:sz w:val="20"/>
          <w:szCs w:val="20"/>
        </w:rPr>
        <w:t xml:space="preserve">V. PONT SZERINTI, VÁLASZTOTT CÉLCSOPORTHOZ SZÓLÓ 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TARTALOM, AZ HOGYAN FELEL MEG A</w:t>
      </w:r>
      <w:r>
        <w:rPr>
          <w:rFonts w:ascii="Arial" w:eastAsiaTheme="majorEastAsia" w:hAnsi="Arial" w:cs="Arial"/>
          <w:color w:val="0070C0"/>
          <w:sz w:val="20"/>
          <w:szCs w:val="20"/>
        </w:rPr>
        <w:t xml:space="preserve"> CÉLCSOPORT IGÉNYEINEK</w:t>
      </w:r>
      <w:r w:rsidRPr="00F460CF">
        <w:rPr>
          <w:rFonts w:ascii="Arial" w:eastAsiaTheme="majorEastAsia" w:hAnsi="Arial" w:cs="Arial"/>
          <w:color w:val="0070C0"/>
          <w:sz w:val="20"/>
          <w:szCs w:val="20"/>
        </w:rPr>
        <w:t>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hRule="exact" w:val="1701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Pr="00F460CF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</w:p>
    <w:p w:rsidR="002C3AEC" w:rsidRPr="00F460CF" w:rsidRDefault="002C3AEC" w:rsidP="002C3AEC">
      <w:pPr>
        <w:keepNext/>
        <w:keepLines/>
        <w:spacing w:after="120" w:line="240" w:lineRule="auto"/>
        <w:outlineLvl w:val="2"/>
        <w:rPr>
          <w:rFonts w:ascii="Arial" w:eastAsiaTheme="majorEastAsia" w:hAnsi="Arial" w:cs="Arial"/>
          <w:color w:val="0070C0"/>
          <w:sz w:val="20"/>
          <w:szCs w:val="20"/>
        </w:rPr>
      </w:pPr>
      <w:r w:rsidRPr="00F460CF">
        <w:rPr>
          <w:rFonts w:ascii="Arial" w:eastAsiaTheme="majorEastAsia" w:hAnsi="Arial" w:cs="Arial"/>
          <w:color w:val="0070C0"/>
          <w:sz w:val="20"/>
          <w:szCs w:val="20"/>
        </w:rPr>
        <w:t>3.8. A MŰSORSZÁMBAN HÁNY PERC A SZÖVEGES TARTALOM:</w:t>
      </w:r>
    </w:p>
    <w:tbl>
      <w:tblPr>
        <w:tblStyle w:val="Rcsostblzat16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C3AEC" w:rsidRPr="00F460CF" w:rsidTr="002C3AEC">
        <w:trPr>
          <w:trHeight w:val="384"/>
        </w:trPr>
        <w:tc>
          <w:tcPr>
            <w:tcW w:w="9498" w:type="dxa"/>
            <w:vAlign w:val="center"/>
          </w:tcPr>
          <w:p w:rsidR="002C3AEC" w:rsidRPr="00F460C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spacing w:line="259" w:lineRule="auto"/>
        <w:rPr>
          <w:rFonts w:asciiTheme="minorHAnsi" w:eastAsiaTheme="minorHAnsi" w:hAnsiTheme="minorHAnsi" w:cstheme="minorBidi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</w:sectPr>
      </w:pPr>
    </w:p>
    <w:p w:rsidR="002C3AEC" w:rsidRPr="00506065" w:rsidRDefault="002C3AEC" w:rsidP="002C3AEC">
      <w:pPr>
        <w:pStyle w:val="Cmsor1"/>
        <w:ind w:left="0"/>
        <w:jc w:val="center"/>
        <w:rPr>
          <w:color w:val="002060"/>
        </w:rPr>
      </w:pPr>
    </w:p>
    <w:p w:rsidR="002C3AEC" w:rsidRPr="00506065" w:rsidRDefault="002C3AEC" w:rsidP="002C3AEC">
      <w:pPr>
        <w:pStyle w:val="Cmsor1"/>
        <w:ind w:left="0"/>
        <w:jc w:val="center"/>
        <w:rPr>
          <w:rFonts w:eastAsiaTheme="minorHAnsi"/>
        </w:rPr>
      </w:pPr>
      <w:r w:rsidRPr="00506065">
        <w:rPr>
          <w:color w:val="002060"/>
        </w:rPr>
        <w:t>IV. A TERVEZETT KÖZÖSSÉGI MÉDIASZOLGÁLTATÁS CÉLJA:</w:t>
      </w:r>
    </w:p>
    <w:p w:rsidR="002C3AEC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2C3AEC" w:rsidRPr="00AA0AB2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 w:rsidRPr="00506065">
        <w:rPr>
          <w:rFonts w:ascii="Arial" w:hAnsi="Arial" w:cs="Arial"/>
          <w:b/>
          <w:iCs/>
          <w:color w:val="0070C0"/>
          <w:sz w:val="20"/>
          <w:szCs w:val="20"/>
        </w:rPr>
        <w:t>A</w:t>
      </w:r>
      <w:r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 xml:space="preserve"> </w:t>
      </w:r>
      <w:r w:rsidRPr="00506065">
        <w:rPr>
          <w:rFonts w:ascii="Arial" w:hAnsi="Arial" w:cs="Arial"/>
          <w:b/>
          <w:caps/>
          <w:color w:val="0070C0"/>
          <w:sz w:val="20"/>
          <w:szCs w:val="20"/>
        </w:rPr>
        <w:t>tervezett közösségi médiaszolgáltatás az MTTV. 66. § (1) bekezdése szerint</w:t>
      </w:r>
    </w:p>
    <w:p w:rsidR="002C3AEC" w:rsidRPr="00506065" w:rsidRDefault="002C3AEC" w:rsidP="002C3AEC">
      <w:pPr>
        <w:pStyle w:val="Szvegtrzs"/>
        <w:rPr>
          <w:lang w:eastAsia="ar-SA"/>
        </w:rPr>
      </w:pP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2C3AEC" w:rsidRPr="00AC50CD" w:rsidTr="002C3AEC">
        <w:trPr>
          <w:trHeight w:hRule="exact" w:val="963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ind w:left="321" w:hanging="321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F0E13">
              <w:rPr>
                <w:rFonts w:ascii="Arial" w:hAnsi="Arial" w:cs="Arial"/>
                <w:color w:val="000000"/>
              </w:rPr>
              <w:t>a) egy meghatározott társadalmi, nemzetiségi, kulturális vagy vallási közösség, csoport tájékoztatásra, kulturális műsorszámok elérésére irányuló különleges igényeit szolgálja 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AC50CD" w:rsidRDefault="002C3AEC" w:rsidP="002C3AEC">
            <w:pPr>
              <w:spacing w:line="240" w:lineRule="auto"/>
              <w:ind w:left="321" w:hanging="321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AC50CD" w:rsidTr="002C3AEC">
        <w:trPr>
          <w:trHeight w:hRule="exact" w:val="80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ind w:left="321" w:hanging="321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EF0E13">
              <w:rPr>
                <w:rFonts w:ascii="Arial" w:hAnsi="Arial" w:cs="Arial"/>
                <w:color w:val="000000"/>
              </w:rPr>
              <w:t>b) egy adott településen, régióban vagy vételkörzetben élők tájékoztatásra, kulturális műsorszámok elérésére irányuló különleges igényeit szolgálja ki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</w:tbl>
    <w:p w:rsidR="002C3AEC" w:rsidRDefault="002C3AEC" w:rsidP="002C3AEC">
      <w:pPr>
        <w:spacing w:line="259" w:lineRule="auto"/>
        <w:contextualSpacing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br w:type="page"/>
      </w:r>
    </w:p>
    <w:p w:rsidR="002C3AEC" w:rsidRPr="0097385B" w:rsidRDefault="002C3AEC" w:rsidP="002C3AEC">
      <w:pPr>
        <w:pStyle w:val="Cmsor1"/>
        <w:ind w:left="0"/>
        <w:jc w:val="center"/>
      </w:pPr>
    </w:p>
    <w:p w:rsidR="002C3AEC" w:rsidRPr="00123E10" w:rsidRDefault="002C3AEC" w:rsidP="002C3AEC">
      <w:pPr>
        <w:pStyle w:val="Cmsor1"/>
        <w:ind w:left="0"/>
        <w:jc w:val="center"/>
        <w:rPr>
          <w:rFonts w:eastAsiaTheme="majorEastAsia"/>
          <w:b w:val="0"/>
        </w:rPr>
      </w:pPr>
      <w:r w:rsidRPr="0097385B">
        <w:t>V. A KISKÖZÖSSÉGI MÉDIASZOLGÁLTATÁS CÉLCSOPORTJA ÉS A KISKÖZÖSSÉGI MÉDIASZOLGÁLTATÁS IRÁNTI IGÉNY MEGALAPOZOTTSÁGÁNAK LEÍRÁSA</w:t>
      </w:r>
    </w:p>
    <w:p w:rsidR="002C3AEC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</w:p>
    <w:p w:rsidR="002C3AEC" w:rsidRPr="00596D8B" w:rsidRDefault="002C3AEC" w:rsidP="002C3AEC">
      <w:pPr>
        <w:keepNext/>
        <w:keepLines/>
        <w:spacing w:before="40" w:after="0" w:line="259" w:lineRule="auto"/>
        <w:outlineLvl w:val="1"/>
        <w:rPr>
          <w:rFonts w:ascii="Arial" w:eastAsiaTheme="majorEastAsia" w:hAnsi="Arial" w:cs="Arial"/>
          <w:b/>
          <w:color w:val="0070C0"/>
          <w:sz w:val="20"/>
          <w:szCs w:val="20"/>
        </w:rPr>
      </w:pPr>
      <w:r>
        <w:rPr>
          <w:rFonts w:ascii="Arial" w:eastAsiaTheme="majorEastAsia" w:hAnsi="Arial" w:cs="Arial"/>
          <w:b/>
          <w:color w:val="0070C0"/>
          <w:sz w:val="20"/>
          <w:szCs w:val="20"/>
        </w:rPr>
        <w:t>1</w:t>
      </w:r>
      <w:r w:rsidRPr="00596D8B">
        <w:rPr>
          <w:rFonts w:ascii="Arial" w:eastAsiaTheme="majorEastAsia" w:hAnsi="Arial" w:cs="Arial"/>
          <w:b/>
          <w:color w:val="0070C0"/>
          <w:sz w:val="20"/>
          <w:szCs w:val="20"/>
        </w:rPr>
        <w:t xml:space="preserve">. </w:t>
      </w:r>
      <w:r w:rsidRPr="00506065">
        <w:rPr>
          <w:rFonts w:ascii="Arial" w:hAnsi="Arial" w:cs="Arial"/>
          <w:b/>
          <w:iCs/>
          <w:color w:val="0070C0"/>
          <w:sz w:val="20"/>
          <w:szCs w:val="20"/>
        </w:rPr>
        <w:t>A PÁLYÁZÓ ÁLTAL</w:t>
      </w:r>
      <w:r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 xml:space="preserve"> tervezett </w:t>
      </w:r>
      <w:r w:rsidRPr="00506065">
        <w:rPr>
          <w:rFonts w:ascii="Arial" w:hAnsi="Arial" w:cs="Arial"/>
          <w:b/>
          <w:caps/>
          <w:color w:val="0070C0"/>
          <w:sz w:val="20"/>
          <w:szCs w:val="20"/>
        </w:rPr>
        <w:t xml:space="preserve">Kisközösségi </w:t>
      </w:r>
      <w:r w:rsidRPr="00506065">
        <w:rPr>
          <w:rFonts w:ascii="Arial" w:hAnsi="Arial" w:cs="Arial"/>
          <w:b/>
          <w:iCs/>
          <w:caps/>
          <w:color w:val="0070C0"/>
          <w:sz w:val="20"/>
          <w:szCs w:val="20"/>
        </w:rPr>
        <w:t>médiaszolgáltatás</w:t>
      </w:r>
      <w:r w:rsidRPr="00506065">
        <w:rPr>
          <w:rFonts w:ascii="Arial" w:hAnsi="Arial" w:cs="Arial"/>
          <w:b/>
          <w:caps/>
          <w:color w:val="0070C0"/>
          <w:sz w:val="20"/>
          <w:szCs w:val="20"/>
        </w:rPr>
        <w:t xml:space="preserve"> célcsoportja és annak leírása</w:t>
      </w:r>
      <w:r>
        <w:rPr>
          <w:rStyle w:val="Lbjegyzet-hivatkozs"/>
          <w:rFonts w:ascii="Arial" w:eastAsiaTheme="majorEastAsia" w:hAnsi="Arial" w:cs="Arial"/>
          <w:b/>
          <w:color w:val="0070C0"/>
          <w:sz w:val="20"/>
          <w:szCs w:val="20"/>
        </w:rPr>
        <w:footnoteReference w:id="33"/>
      </w:r>
    </w:p>
    <w:p w:rsidR="002C3AEC" w:rsidRPr="00EF0E13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tbl>
      <w:tblPr>
        <w:tblStyle w:val="Rcsostblzat6"/>
        <w:tblW w:w="13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7"/>
        <w:gridCol w:w="5219"/>
        <w:gridCol w:w="7879"/>
      </w:tblGrid>
      <w:tr w:rsidR="002C3AEC" w:rsidRPr="000C3060" w:rsidTr="002C3AEC">
        <w:trPr>
          <w:trHeight w:hRule="exact" w:val="510"/>
        </w:trPr>
        <w:tc>
          <w:tcPr>
            <w:tcW w:w="426" w:type="dxa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237" w:type="dxa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5219" w:type="dxa"/>
            <w:vAlign w:val="center"/>
          </w:tcPr>
          <w:p w:rsidR="002C3AEC" w:rsidRPr="00506065" w:rsidRDefault="002C3AEC" w:rsidP="002C3AEC">
            <w:pPr>
              <w:spacing w:line="240" w:lineRule="auto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</w:t>
            </w:r>
            <w:r w:rsidRPr="00506065">
              <w:rPr>
                <w:rFonts w:ascii="Arial" w:hAnsi="Arial" w:cs="Arial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célcsoportja</w:t>
            </w:r>
          </w:p>
        </w:tc>
        <w:tc>
          <w:tcPr>
            <w:tcW w:w="7879" w:type="dxa"/>
            <w:vAlign w:val="center"/>
          </w:tcPr>
          <w:p w:rsidR="002C3AEC" w:rsidRPr="00506065" w:rsidRDefault="002C3AEC" w:rsidP="002C3AEC">
            <w:pPr>
              <w:pStyle w:val="Default"/>
              <w:ind w:right="-2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 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célcsoportjának LEÍRÁSA, ismertetése</w:t>
            </w:r>
          </w:p>
        </w:tc>
      </w:tr>
      <w:tr w:rsidR="002C3AEC" w:rsidRPr="00AC50CD" w:rsidTr="002C3AEC">
        <w:trPr>
          <w:trHeight w:hRule="exact" w:val="57"/>
        </w:trPr>
        <w:tc>
          <w:tcPr>
            <w:tcW w:w="426" w:type="dxa"/>
            <w:tcBorders>
              <w:bottom w:val="single" w:sz="4" w:space="0" w:color="auto"/>
            </w:tcBorders>
          </w:tcPr>
          <w:p w:rsidR="002C3AEC" w:rsidRPr="00EF0E13" w:rsidRDefault="002C3AEC" w:rsidP="002C3AEC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237" w:type="dxa"/>
          </w:tcPr>
          <w:p w:rsidR="002C3AEC" w:rsidRPr="00EF0E13" w:rsidRDefault="002C3AEC" w:rsidP="002C3AEC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2C3AEC" w:rsidRPr="00EF0E13" w:rsidRDefault="002C3AEC" w:rsidP="002C3AEC">
            <w:pPr>
              <w:spacing w:line="240" w:lineRule="auto"/>
              <w:contextualSpacing/>
              <w:rPr>
                <w:rFonts w:ascii="Arial" w:hAnsi="Arial" w:cs="Arial"/>
              </w:rPr>
            </w:pPr>
          </w:p>
        </w:tc>
        <w:tc>
          <w:tcPr>
            <w:tcW w:w="7879" w:type="dxa"/>
            <w:tcBorders>
              <w:bottom w:val="single" w:sz="4" w:space="0" w:color="auto"/>
            </w:tcBorders>
            <w:vAlign w:val="center"/>
          </w:tcPr>
          <w:p w:rsidR="002C3AEC" w:rsidRPr="00EF0E13" w:rsidRDefault="002C3AEC" w:rsidP="002C3AEC">
            <w:pPr>
              <w:pStyle w:val="Default"/>
              <w:ind w:right="-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3AEC" w:rsidRPr="000C3060" w:rsidTr="002C3AE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>a) a médiaszolgáltatási lehetőség vételkörzetében élő, meghatározott társadalmi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pStyle w:val="Default"/>
              <w:ind w:right="-2"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élő, meghatározott társadalmi közösség megnevezése, leírása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4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3AEC" w:rsidRPr="000C3060" w:rsidTr="002C3AEC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0C3060" w:rsidTr="002C3AE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>b) a médiaszolgáltatási lehetőség vételkörzetében élő nemzetiségi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nemzetiségi közösség megnevezése, leírása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5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3AEC" w:rsidRPr="000C3060" w:rsidTr="002C3AEC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0C3060" w:rsidTr="002C3AE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>c) a médiaszolgáltatási lehetőség vételkörzetében élő vallási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vallási közösség megnevezése, leírása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6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3AEC" w:rsidRPr="000C3060" w:rsidTr="002C3AEC">
        <w:trPr>
          <w:trHeight w:hRule="exact" w:val="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506065" w:rsidRDefault="002C3AEC" w:rsidP="002C3AEC">
            <w:pPr>
              <w:spacing w:line="240" w:lineRule="auto"/>
              <w:ind w:left="229" w:hanging="229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506065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3AEC" w:rsidRPr="000C3060" w:rsidTr="002C3AE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506065" w:rsidRDefault="002C3AEC" w:rsidP="002C3AEC">
            <w:pPr>
              <w:spacing w:line="240" w:lineRule="auto"/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15635E">
              <w:rPr>
                <w:rFonts w:ascii="Arial" w:hAnsi="Arial" w:cs="Arial"/>
                <w:sz w:val="20"/>
                <w:szCs w:val="20"/>
              </w:rPr>
              <w:t>d)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a médiaszolgáltatási lehetőség vételkörzetében élő hátrányos helyzetűek, fogyatékkal élők közössége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506065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élő hátrányos helyzetűek, fogyatékkal élők közösségének leírása, megjelölése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7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C3AEC" w:rsidRDefault="002C3AEC" w:rsidP="002C3AEC">
      <w:r>
        <w:br w:type="page"/>
      </w:r>
    </w:p>
    <w:p w:rsidR="002C3AEC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p w:rsidR="002C3AEC" w:rsidRPr="00EF0E13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tbl>
      <w:tblPr>
        <w:tblStyle w:val="Rcsostblzat6"/>
        <w:tblW w:w="13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37"/>
        <w:gridCol w:w="5220"/>
        <w:gridCol w:w="7879"/>
      </w:tblGrid>
      <w:tr w:rsidR="002C3AEC" w:rsidRPr="00596D8B" w:rsidTr="002C3AEC">
        <w:trPr>
          <w:trHeight w:hRule="exact" w:val="51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nil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iCs/>
                <w:color w:val="0070C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2C3AEC" w:rsidRPr="00506065" w:rsidRDefault="002C3AEC" w:rsidP="002C3AEC">
            <w:pPr>
              <w:spacing w:line="240" w:lineRule="auto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</w:t>
            </w:r>
            <w:r w:rsidRPr="00506065">
              <w:rPr>
                <w:rFonts w:ascii="Arial" w:hAnsi="Arial" w:cs="Arial"/>
                <w:b/>
                <w:iCs/>
                <w:color w:val="0070C0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célcsoportja</w:t>
            </w:r>
          </w:p>
        </w:tc>
        <w:tc>
          <w:tcPr>
            <w:tcW w:w="7879" w:type="dxa"/>
            <w:vAlign w:val="center"/>
          </w:tcPr>
          <w:p w:rsidR="002C3AEC" w:rsidRPr="00506065" w:rsidRDefault="002C3AEC" w:rsidP="002C3AEC">
            <w:pPr>
              <w:pStyle w:val="Default"/>
              <w:ind w:right="-2"/>
              <w:contextualSpacing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065">
              <w:rPr>
                <w:rFonts w:ascii="Arial" w:hAnsi="Arial" w:cs="Arial"/>
                <w:iCs/>
                <w:color w:val="0070C0"/>
                <w:sz w:val="20"/>
                <w:szCs w:val="20"/>
              </w:rPr>
              <w:t>A PÁLYÁZÓ ÁLTAL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 xml:space="preserve"> tervezett 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Kisközösségi </w:t>
            </w:r>
            <w:r w:rsidRPr="00506065">
              <w:rPr>
                <w:rFonts w:ascii="Arial" w:hAnsi="Arial" w:cs="Arial"/>
                <w:iCs/>
                <w:caps/>
                <w:color w:val="0070C0"/>
                <w:sz w:val="20"/>
                <w:szCs w:val="20"/>
              </w:rPr>
              <w:t>médiaszolgáltatás</w:t>
            </w:r>
            <w:r w:rsidRPr="00506065">
              <w:rPr>
                <w:rFonts w:ascii="Arial" w:hAnsi="Arial" w:cs="Arial"/>
                <w:caps/>
                <w:color w:val="0070C0"/>
                <w:sz w:val="20"/>
                <w:szCs w:val="20"/>
              </w:rPr>
              <w:t xml:space="preserve"> célcsoportjának LEÍRÁSA, ismertetése</w:t>
            </w:r>
          </w:p>
        </w:tc>
      </w:tr>
      <w:tr w:rsidR="002C3AEC" w:rsidRPr="000C3060" w:rsidTr="002C3AEC">
        <w:trPr>
          <w:trHeight w:hRule="exact" w:val="18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0C306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D104C5" w:rsidRDefault="002C3AEC" w:rsidP="002C3AEC">
            <w:pPr>
              <w:spacing w:line="240" w:lineRule="auto"/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15635E">
              <w:rPr>
                <w:rFonts w:ascii="Arial" w:hAnsi="Arial" w:cs="Arial"/>
                <w:sz w:val="20"/>
                <w:szCs w:val="20"/>
              </w:rPr>
              <w:t>e)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a médiaszolgáltatási lehetőség vételkörzetében működő művelődési, oktatási, tudományos, egészségügyi, szociális intézmény, intézet, civil szervezet, önkormányzat vagy gazdálkodó szervezet tevékenysége köré szerveződött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506065" w:rsidRDefault="002C3AEC" w:rsidP="002C3AEC">
            <w:pPr>
              <w:pStyle w:val="Default"/>
              <w:ind w:right="-2"/>
              <w:rPr>
                <w:rFonts w:ascii="Arial" w:hAnsi="Arial" w:cs="Arial"/>
                <w:sz w:val="20"/>
                <w:szCs w:val="20"/>
              </w:rPr>
            </w:pPr>
            <w:r w:rsidRPr="00506065">
              <w:rPr>
                <w:rFonts w:ascii="Arial" w:hAnsi="Arial" w:cs="Arial"/>
                <w:sz w:val="20"/>
                <w:szCs w:val="20"/>
              </w:rPr>
              <w:t xml:space="preserve">A médiaszolgáltatási lehetőség </w:t>
            </w:r>
            <w:r w:rsidRPr="009F4A45">
              <w:rPr>
                <w:rFonts w:ascii="Arial" w:hAnsi="Arial" w:cs="Arial"/>
                <w:sz w:val="20"/>
                <w:szCs w:val="20"/>
              </w:rPr>
              <w:t>vételkörzetében</w:t>
            </w:r>
            <w:r w:rsidRPr="000C3060" w:rsidDel="00CA1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6065">
              <w:rPr>
                <w:rFonts w:ascii="Arial" w:hAnsi="Arial" w:cs="Arial"/>
                <w:sz w:val="20"/>
                <w:szCs w:val="20"/>
              </w:rPr>
              <w:t>működő művelődési, oktatási, tudományos, egészségügyi, szociális intézmény, intézet, civil szervezet, önkormányzat vagy gazdálkodó szervezet megnevezése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8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C3AEC" w:rsidRPr="00506065" w:rsidRDefault="002C3AEC" w:rsidP="002C3AEC">
            <w:pPr>
              <w:pStyle w:val="Default"/>
              <w:ind w:right="-2"/>
              <w:rPr>
                <w:rFonts w:ascii="Arial" w:hAnsi="Arial" w:cs="Arial"/>
                <w:sz w:val="20"/>
                <w:szCs w:val="20"/>
              </w:rPr>
            </w:pPr>
          </w:p>
          <w:p w:rsidR="002C3AEC" w:rsidRPr="000C3060" w:rsidRDefault="002C3AEC" w:rsidP="002C3AEC">
            <w:pPr>
              <w:pStyle w:val="Default"/>
              <w:ind w:right="-2"/>
            </w:pPr>
            <w:r w:rsidRPr="00506065">
              <w:rPr>
                <w:rFonts w:ascii="Arial" w:hAnsi="Arial" w:cs="Arial"/>
                <w:sz w:val="20"/>
                <w:szCs w:val="20"/>
              </w:rPr>
              <w:t>Az e köré szerveződött közösség leírása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9"/>
            </w:r>
            <w:r w:rsidRPr="0050606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C3AEC" w:rsidRPr="00AC50CD" w:rsidTr="002C3AEC">
        <w:trPr>
          <w:trHeight w:hRule="exact" w:val="5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237" w:type="dxa"/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C3AEC" w:rsidRPr="00D104C5" w:rsidRDefault="002C3AEC" w:rsidP="002C3AEC">
            <w:pPr>
              <w:spacing w:line="240" w:lineRule="auto"/>
              <w:ind w:left="229" w:hanging="22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79" w:type="dxa"/>
            <w:tcBorders>
              <w:bottom w:val="single" w:sz="4" w:space="0" w:color="auto"/>
            </w:tcBorders>
            <w:vAlign w:val="center"/>
          </w:tcPr>
          <w:p w:rsidR="002C3AEC" w:rsidRPr="00AC50CD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</w:tr>
      <w:tr w:rsidR="002C3AEC" w:rsidRPr="0097385B" w:rsidTr="002C3AEC">
        <w:trPr>
          <w:trHeight w:hRule="exact" w:val="85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596D8B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AEC" w:rsidRPr="00596D8B" w:rsidRDefault="002C3AEC" w:rsidP="002C3AEC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123E10" w:rsidRDefault="002C3AEC" w:rsidP="002C3AEC">
            <w:pPr>
              <w:spacing w:line="240" w:lineRule="auto"/>
              <w:ind w:left="229" w:hanging="229"/>
              <w:rPr>
                <w:rFonts w:ascii="Arial" w:hAnsi="Arial" w:cs="Arial"/>
                <w:sz w:val="20"/>
                <w:szCs w:val="20"/>
              </w:rPr>
            </w:pPr>
            <w:r w:rsidRPr="00596D8B">
              <w:rPr>
                <w:rFonts w:ascii="Arial" w:hAnsi="Arial" w:cs="Arial"/>
                <w:sz w:val="20"/>
                <w:szCs w:val="20"/>
              </w:rPr>
              <w:t>f)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D8B">
              <w:rPr>
                <w:rFonts w:ascii="Arial" w:hAnsi="Arial" w:cs="Arial"/>
                <w:sz w:val="20"/>
                <w:szCs w:val="20"/>
              </w:rPr>
              <w:t>kis (15 ezer fős lakosságot meg nem haladó) települések, településrészek, kerületek, kerületrészek esetén lakóhelyi közösség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123E10" w:rsidRDefault="002C3AEC" w:rsidP="002C3AEC">
            <w:pPr>
              <w:spacing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596D8B">
              <w:rPr>
                <w:rFonts w:ascii="Arial" w:hAnsi="Arial" w:cs="Arial"/>
                <w:sz w:val="20"/>
                <w:szCs w:val="20"/>
              </w:rPr>
              <w:t>A település, településrész, kerület, kerületrész megnevezése</w:t>
            </w:r>
            <w:r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40"/>
            </w:r>
            <w:r w:rsidRPr="00596D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2C3AEC" w:rsidRPr="00EF0E13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spacing w:val="-2"/>
        </w:rPr>
      </w:pPr>
    </w:p>
    <w:p w:rsidR="002C3AEC" w:rsidRDefault="002C3AEC" w:rsidP="002C3AEC">
      <w:pPr>
        <w:spacing w:after="0" w:line="240" w:lineRule="auto"/>
        <w:ind w:left="1080" w:right="-2"/>
        <w:contextualSpacing/>
        <w:rPr>
          <w:rFonts w:ascii="Arial" w:eastAsia="Times New Roman" w:hAnsi="Arial" w:cs="Arial"/>
          <w:spacing w:val="-2"/>
        </w:rPr>
        <w:sectPr w:rsidR="002C3AEC" w:rsidSect="002C3AEC">
          <w:type w:val="nextColumn"/>
          <w:pgSz w:w="16838" w:h="11906" w:orient="landscape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Pr="00B463C7" w:rsidRDefault="002C3AEC" w:rsidP="002C3AEC">
      <w:pPr>
        <w:spacing w:after="120" w:line="240" w:lineRule="auto"/>
        <w:jc w:val="both"/>
        <w:rPr>
          <w:rFonts w:ascii="Arial" w:eastAsiaTheme="minorHAnsi" w:hAnsi="Arial" w:cs="Arial"/>
          <w:b/>
          <w:color w:val="0070C0"/>
          <w:sz w:val="20"/>
          <w:szCs w:val="20"/>
        </w:rPr>
      </w:pPr>
      <w:r>
        <w:rPr>
          <w:rFonts w:ascii="Arial" w:eastAsiaTheme="minorHAnsi" w:hAnsi="Arial" w:cs="Arial"/>
          <w:b/>
          <w:color w:val="0070C0"/>
          <w:sz w:val="20"/>
          <w:szCs w:val="20"/>
        </w:rPr>
        <w:lastRenderedPageBreak/>
        <w:t>2</w:t>
      </w:r>
      <w:r w:rsidRPr="00B463C7">
        <w:rPr>
          <w:rFonts w:ascii="Arial" w:eastAsiaTheme="minorHAnsi" w:hAnsi="Arial" w:cs="Arial"/>
          <w:b/>
          <w:color w:val="0070C0"/>
          <w:sz w:val="20"/>
          <w:szCs w:val="20"/>
        </w:rPr>
        <w:t xml:space="preserve">. </w:t>
      </w:r>
      <w:r>
        <w:rPr>
          <w:rFonts w:ascii="Arial" w:eastAsiaTheme="minorHAnsi" w:hAnsi="Arial" w:cs="Arial"/>
          <w:b/>
          <w:color w:val="0070C0"/>
          <w:sz w:val="20"/>
          <w:szCs w:val="20"/>
        </w:rPr>
        <w:t>A MEGJELÖLT TELEPHELY FÖLDRAJZI TERÜLETÉN A KISKÖZÖSSÉGI MÉDIASZOLGÁLTATÁS IRÁNTI IGÉNY MEGALAPOZOTTSÁGÁNAK ALÁTÁMASZTÁSA, KIFEJTÉSE</w:t>
      </w:r>
      <w:r w:rsidRPr="00B463C7">
        <w:rPr>
          <w:rFonts w:ascii="Arial" w:eastAsiaTheme="minorHAnsi" w:hAnsi="Arial" w:cs="Arial"/>
          <w:b/>
          <w:color w:val="0070C0"/>
          <w:sz w:val="20"/>
          <w:szCs w:val="20"/>
        </w:rPr>
        <w:t>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Pr="00EF0E13" w:rsidRDefault="002C3AEC" w:rsidP="002C3AEC">
      <w:pPr>
        <w:tabs>
          <w:tab w:val="left" w:pos="0"/>
          <w:tab w:val="left" w:pos="2835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60188C" w:rsidRDefault="002C3AEC" w:rsidP="002C3AEC">
      <w:pPr>
        <w:pStyle w:val="Cmsor1"/>
        <w:ind w:left="0"/>
        <w:jc w:val="center"/>
        <w:rPr>
          <w:color w:val="002060"/>
        </w:rPr>
      </w:pPr>
      <w:r>
        <w:rPr>
          <w:color w:val="002060"/>
        </w:rPr>
        <w:lastRenderedPageBreak/>
        <w:t>V</w:t>
      </w:r>
      <w:r w:rsidRPr="00D93C33">
        <w:rPr>
          <w:color w:val="002060"/>
          <w:highlight w:val="lightGray"/>
        </w:rPr>
        <w:t>I</w:t>
      </w:r>
      <w:r>
        <w:rPr>
          <w:color w:val="002060"/>
        </w:rPr>
        <w:t>.</w:t>
      </w:r>
      <w:r w:rsidRPr="00D93C33">
        <w:rPr>
          <w:strike/>
          <w:color w:val="002060"/>
          <w:highlight w:val="lightGray"/>
        </w:rPr>
        <w:t>I</w:t>
      </w:r>
      <w:r w:rsidRPr="00D93C33">
        <w:rPr>
          <w:strike/>
          <w:color w:val="002060"/>
        </w:rPr>
        <w:t xml:space="preserve"> </w:t>
      </w:r>
      <w:r w:rsidRPr="0060188C">
        <w:rPr>
          <w:color w:val="002060"/>
        </w:rPr>
        <w:t>A PÁLYÁZÓ ÜZLETI ÉS PÉNZÜGYI TERVE</w:t>
      </w: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1.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ÖSSZEFOGLALÓ: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2.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STRATÉGIAI ÉS ÜZLETPOLITIKAI MEGFONTOLÁSOK: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3.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BERUHÁZÁSOK: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 xml:space="preserve">4. </w:t>
      </w:r>
      <w:r w:rsidRPr="006114B2">
        <w:rPr>
          <w:rFonts w:ascii="Arial" w:hAnsi="Arial" w:cs="Arial"/>
          <w:b/>
          <w:color w:val="0070C0"/>
          <w:sz w:val="20"/>
          <w:szCs w:val="20"/>
        </w:rPr>
        <w:t>FINANSZÍROZÁSI STRUKTÚRA: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Pr="00F01EEE" w:rsidRDefault="002C3AEC" w:rsidP="002C3AEC">
      <w:pPr>
        <w:pStyle w:val="Listaszerbekezds"/>
        <w:ind w:left="0"/>
        <w:jc w:val="center"/>
        <w:rPr>
          <w:rFonts w:ascii="Arial" w:hAnsi="Arial" w:cs="Arial"/>
          <w:sz w:val="20"/>
          <w:szCs w:val="20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tabs>
          <w:tab w:val="left" w:pos="0"/>
          <w:tab w:val="right" w:pos="8743"/>
        </w:tabs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b/>
          <w:lang w:eastAsia="hu-HU"/>
        </w:rPr>
        <w:sectPr w:rsidR="002C3AEC" w:rsidRPr="00EF0E13" w:rsidSect="002C3AEC">
          <w:type w:val="nextColumn"/>
          <w:pgSz w:w="11906" w:h="16838"/>
          <w:pgMar w:top="1985" w:right="1418" w:bottom="1418" w:left="1418" w:header="709" w:footer="709" w:gutter="0"/>
          <w:cols w:space="708"/>
        </w:sectPr>
      </w:pPr>
    </w:p>
    <w:p w:rsidR="002C3AEC" w:rsidRPr="00EF0E13" w:rsidRDefault="002C3AEC" w:rsidP="002C3AEC">
      <w:pPr>
        <w:tabs>
          <w:tab w:val="left" w:pos="960"/>
        </w:tabs>
        <w:spacing w:line="240" w:lineRule="auto"/>
        <w:ind w:right="-2"/>
        <w:rPr>
          <w:rFonts w:ascii="Arial" w:hAnsi="Arial" w:cs="Arial"/>
        </w:rPr>
      </w:pPr>
    </w:p>
    <w:p w:rsidR="002C3AEC" w:rsidRPr="00EF0E13" w:rsidRDefault="002C3AEC" w:rsidP="002C3AEC">
      <w:pPr>
        <w:tabs>
          <w:tab w:val="left" w:pos="2520"/>
        </w:tabs>
        <w:spacing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Default="002C3AEC" w:rsidP="002C3AEC">
      <w:pPr>
        <w:pStyle w:val="Cmsor1"/>
        <w:ind w:left="0"/>
        <w:jc w:val="center"/>
        <w:rPr>
          <w:color w:val="00206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  <w:r>
        <w:rPr>
          <w:color w:val="002060"/>
        </w:rPr>
        <w:t>VII. A MÉDIASZOLGÁLTATÁS MŰSZAKI FELTÉTELEI</w:t>
      </w: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1. A MÉDIASZOLGÁLTATÁS RÖVID MŰSZAKI KONCEPCIÓJA: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pStyle w:val="Cmsor1"/>
        <w:ind w:left="0"/>
        <w:jc w:val="center"/>
        <w:rPr>
          <w:color w:val="00206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2. A MÉDIASZOLGÁLTATÁS RENDSZERTECHNIKAI TERVÉNEK RAJZA ÉS ANNAK LEÍRÁSA: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</w:p>
    <w:p w:rsidR="002C3AEC" w:rsidRDefault="002C3AEC" w:rsidP="002C3AEC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pacing w:val="-2"/>
          <w:lang w:eastAsia="hu-HU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3. A MŰSOR KÉSZÍTÉSÉHEZ FELHASZNÁLNI KÍVÁNT MŰSZAKI BERENDÉZESEK, AZOK ALAPVETŐ MŰSZAKI JELLEMZŐINEK BEMUTATÁSA: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  <w:bookmarkStart w:id="17" w:name="_Hlk137544547"/>
          </w:p>
        </w:tc>
      </w:tr>
      <w:bookmarkEnd w:id="17"/>
    </w:tbl>
    <w:p w:rsidR="002C3AEC" w:rsidRPr="00F01EEE" w:rsidRDefault="002C3AEC" w:rsidP="002C3AEC">
      <w:pPr>
        <w:pStyle w:val="Listaszerbekezds"/>
        <w:ind w:left="0"/>
        <w:rPr>
          <w:rFonts w:ascii="Arial" w:hAnsi="Arial" w:cs="Arial"/>
        </w:rPr>
      </w:pPr>
    </w:p>
    <w:p w:rsidR="002C3AEC" w:rsidRDefault="002C3AEC" w:rsidP="002C3AEC">
      <w:pPr>
        <w:spacing w:after="120" w:line="240" w:lineRule="auto"/>
        <w:rPr>
          <w:rFonts w:ascii="Arial" w:hAnsi="Arial" w:cs="Arial"/>
          <w:color w:val="000000"/>
          <w:lang w:eastAsia="hu-HU"/>
        </w:rPr>
      </w:pPr>
    </w:p>
    <w:p w:rsidR="002C3AEC" w:rsidRDefault="002C3AEC" w:rsidP="002C3AEC">
      <w:pPr>
        <w:spacing w:after="120" w:line="240" w:lineRule="auto"/>
        <w:rPr>
          <w:rFonts w:ascii="Arial" w:hAnsi="Arial" w:cs="Arial"/>
          <w:color w:val="000000"/>
          <w:lang w:eastAsia="hu-HU"/>
        </w:rPr>
      </w:pPr>
    </w:p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4. AZ ALAPVETŐ STÚDIÓ BERENDEZÉSEK, A HELYSZÍNI MŰSORKÉSZÍTÉS, VALAMINT A HELYSZÍNEK ÉS A STÚDIÓ KÖZÖTTI ÁTVITELI ESZKÖZÖK TÍPUSJELLEMZŐI: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spacing w:line="240" w:lineRule="auto"/>
        <w:ind w:right="-2"/>
        <w:rPr>
          <w:rFonts w:ascii="Arial" w:eastAsia="Times New Roman" w:hAnsi="Arial" w:cs="Arial"/>
          <w:lang w:eastAsia="hu-HU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5. AMENNYIBEN A PÁLYÁZÓ MAGA KÍVÁNJA MŰSORT SZÉTOSZTANI, A MŰSOR SZÉTOSZTÁSÁHOZ, ILLETVE A MŰSORSZÓRÁSHOZ SZÜKSÉGES BERENDEZÉSEK TÍPUSLEÍRÁSA, ALAPVETŐ MŰSZAKI JELLEMZŐI, TOVÁBBÁ RENDSZERTECHNIKAI TERVÉNEK RAJZA: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41"/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2C3AEC" w:rsidRDefault="002C3AEC" w:rsidP="002C3AEC">
      <w:pPr>
        <w:pStyle w:val="Cmsor1"/>
        <w:ind w:left="0"/>
        <w:jc w:val="center"/>
        <w:rPr>
          <w:rFonts w:cs="Arial"/>
          <w:b w:val="0"/>
          <w:spacing w:val="-2"/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Szvegtrzs"/>
        <w:rPr>
          <w:lang w:eastAsia="hu-HU"/>
        </w:rPr>
      </w:pPr>
    </w:p>
    <w:p w:rsidR="002C3AEC" w:rsidRPr="00506065" w:rsidRDefault="002C3AEC" w:rsidP="002C3AEC">
      <w:pPr>
        <w:pStyle w:val="Szvegtrzs"/>
        <w:rPr>
          <w:lang w:eastAsia="hu-HU"/>
        </w:rPr>
      </w:pPr>
    </w:p>
    <w:p w:rsidR="002C3AEC" w:rsidRDefault="002C3AEC" w:rsidP="002C3AEC">
      <w:pPr>
        <w:pStyle w:val="Cmsor1"/>
        <w:ind w:left="0"/>
        <w:jc w:val="center"/>
        <w:rPr>
          <w:color w:val="00206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  <w:r>
        <w:rPr>
          <w:color w:val="002060"/>
        </w:rPr>
        <w:t>VIII. A PÁLYÁZÓ MÉDIASZOLGÁLTATÁSI SZABÁLYZATA</w:t>
      </w:r>
    </w:p>
    <w:p w:rsidR="002C3AEC" w:rsidRPr="006114B2" w:rsidRDefault="002C3AEC" w:rsidP="002C3AEC">
      <w:pPr>
        <w:spacing w:after="120" w:line="240" w:lineRule="auto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1. A KÖZÖSSÉGI MÉDIASZOLGÁLTATÁSI TEVÉKENYSÉG CÉLJA: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Pr="00F01EEE" w:rsidRDefault="002C3AEC" w:rsidP="002C3AEC">
      <w:pPr>
        <w:pStyle w:val="Listaszerbekezds"/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C3AEC" w:rsidRPr="006114B2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2. AZON KULTURÁLIS TERÜLETEK, TÉMÁK, AMELYEK BEMUTATÁSÁT A PÁLYÁZÓ VÁLLALJA: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  <w:bookmarkStart w:id="18" w:name="_Hlk137545691"/>
          </w:p>
        </w:tc>
      </w:tr>
      <w:bookmarkEnd w:id="18"/>
    </w:tbl>
    <w:p w:rsidR="002C3AEC" w:rsidRPr="00F01EEE" w:rsidRDefault="002C3AEC" w:rsidP="002C3AEC">
      <w:pPr>
        <w:pStyle w:val="Listaszerbekezds"/>
        <w:ind w:left="0"/>
        <w:jc w:val="both"/>
        <w:rPr>
          <w:rFonts w:ascii="Arial" w:hAnsi="Arial" w:cs="Arial"/>
        </w:rPr>
      </w:pPr>
    </w:p>
    <w:p w:rsidR="002C3AEC" w:rsidRDefault="002C3AEC" w:rsidP="002C3AEC">
      <w:pPr>
        <w:spacing w:line="259" w:lineRule="auto"/>
        <w:ind w:right="-2"/>
        <w:jc w:val="both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spacing w:after="0" w:line="240" w:lineRule="auto"/>
        <w:ind w:right="-2"/>
        <w:rPr>
          <w:rFonts w:ascii="Arial" w:eastAsia="Times New Roman" w:hAnsi="Arial" w:cs="Arial"/>
          <w:b/>
          <w:spacing w:val="-2"/>
          <w:lang w:eastAsia="hu-HU"/>
        </w:rPr>
      </w:pPr>
    </w:p>
    <w:p w:rsidR="002C3AEC" w:rsidRPr="00EF0E13" w:rsidRDefault="002C3AEC" w:rsidP="002C3AEC">
      <w:pPr>
        <w:autoSpaceDE w:val="0"/>
        <w:adjustRightInd w:val="0"/>
        <w:spacing w:after="0" w:line="240" w:lineRule="auto"/>
        <w:ind w:right="-2"/>
        <w:jc w:val="both"/>
        <w:rPr>
          <w:rFonts w:ascii="Arial" w:hAnsi="Arial" w:cs="Arial"/>
          <w:color w:val="000000"/>
        </w:rPr>
      </w:pPr>
    </w:p>
    <w:p w:rsidR="002C3AEC" w:rsidRPr="00506065" w:rsidRDefault="002C3AEC" w:rsidP="002C3AEC">
      <w:pPr>
        <w:spacing w:after="0" w:line="240" w:lineRule="auto"/>
        <w:rPr>
          <w:sz w:val="20"/>
          <w:szCs w:val="20"/>
        </w:rPr>
      </w:pPr>
    </w:p>
    <w:p w:rsidR="002C3AEC" w:rsidRPr="00200C60" w:rsidRDefault="002C3AEC" w:rsidP="002C3AEC">
      <w:pPr>
        <w:pStyle w:val="Cmsor2"/>
        <w:spacing w:before="0"/>
        <w:ind w:left="0" w:firstLine="0"/>
        <w:rPr>
          <w:rFonts w:ascii="Arial" w:eastAsiaTheme="majorEastAsia" w:hAnsi="Arial" w:cs="Arial"/>
          <w:b w:val="0"/>
          <w:color w:val="0070C0"/>
          <w:sz w:val="20"/>
          <w:szCs w:val="20"/>
        </w:rPr>
      </w:pPr>
      <w:r w:rsidRPr="00200C60">
        <w:rPr>
          <w:rFonts w:ascii="Arial" w:eastAsiaTheme="majorEastAsia" w:hAnsi="Arial" w:cs="Arial"/>
          <w:color w:val="0070C0"/>
          <w:sz w:val="20"/>
          <w:szCs w:val="20"/>
        </w:rPr>
        <w:t>3</w:t>
      </w:r>
      <w:r w:rsidRPr="00FC5DB9">
        <w:rPr>
          <w:rFonts w:ascii="Arial" w:eastAsiaTheme="majorEastAsia" w:hAnsi="Arial" w:cs="Arial"/>
          <w:color w:val="0070C0"/>
          <w:sz w:val="20"/>
          <w:szCs w:val="20"/>
        </w:rPr>
        <w:t xml:space="preserve">. </w:t>
      </w:r>
      <w:r w:rsidRPr="00200C60">
        <w:rPr>
          <w:rFonts w:ascii="Arial" w:hAnsi="Arial" w:cs="Arial"/>
          <w:color w:val="0070C0"/>
          <w:sz w:val="20"/>
          <w:szCs w:val="20"/>
        </w:rPr>
        <w:t>A KÖZSZOLGÁLATI MÉDIASZOLGÁLTATÁS AZON AZ MTTV. 83. § SZERINTI CÉLJAI, AMELYEK BEMUTATÁSÁT A PÁLYÁZÓ VÁLLALJ</w:t>
      </w:r>
      <w:r w:rsidRPr="0045197E">
        <w:rPr>
          <w:rFonts w:ascii="Arial" w:hAnsi="Arial" w:cs="Arial"/>
          <w:color w:val="0070C0"/>
          <w:sz w:val="20"/>
          <w:szCs w:val="20"/>
        </w:rPr>
        <w:t>A</w:t>
      </w:r>
      <w:r w:rsidRPr="00FD220F">
        <w:rPr>
          <w:rFonts w:ascii="Arial" w:hAnsi="Arial" w:cs="Arial"/>
          <w:color w:val="0070C0"/>
          <w:sz w:val="20"/>
          <w:szCs w:val="20"/>
        </w:rPr>
        <w:t>:</w:t>
      </w:r>
    </w:p>
    <w:p w:rsidR="002C3AEC" w:rsidRPr="00200C60" w:rsidRDefault="002C3AEC" w:rsidP="002C3AEC">
      <w:pPr>
        <w:pStyle w:val="Szvegtrzs"/>
        <w:spacing w:after="0" w:line="240" w:lineRule="auto"/>
        <w:rPr>
          <w:color w:val="FF0000"/>
          <w:sz w:val="12"/>
          <w:szCs w:val="12"/>
          <w:lang w:eastAsia="ar-SA"/>
        </w:rPr>
      </w:pPr>
    </w:p>
    <w:tbl>
      <w:tblPr>
        <w:tblStyle w:val="Rcsostblzat6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284"/>
      </w:tblGrid>
      <w:tr w:rsidR="002C3AEC" w:rsidRPr="00E1139F" w:rsidTr="002C3AEC">
        <w:trPr>
          <w:trHeight w:hRule="exact" w:val="737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DD5E99">
              <w:rPr>
                <w:rFonts w:ascii="Arial" w:hAnsi="Arial" w:cs="Arial"/>
                <w:sz w:val="20"/>
                <w:szCs w:val="20"/>
              </w:rPr>
              <w:t>a társadalmi és kulturális értelemben átfogó médiaszolgáltatás nyújtása, amely a lehető legtöbb társadalmi réteghez és kulturálisan elkülönülő csoporthoz, illetve egyénhez kíván szólni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200C60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 w:rsidRPr="00200C60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DD5E99">
              <w:rPr>
                <w:rFonts w:ascii="Arial" w:hAnsi="Arial" w:cs="Arial"/>
                <w:sz w:val="20"/>
                <w:szCs w:val="20"/>
              </w:rPr>
              <w:t>a nemzeti, a közösségi, az európai identitás, a kultúra és a magyar nyelv ápolása, gazdagítása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c) </w:t>
            </w:r>
            <w:r w:rsidRPr="00DD5E99">
              <w:rPr>
                <w:rFonts w:ascii="Arial" w:hAnsi="Arial" w:cs="Arial"/>
                <w:sz w:val="20"/>
                <w:szCs w:val="20"/>
              </w:rPr>
              <w:t>a nemzeti összetartozás és a társadalmi integráció elősegítése, illetve megerősítése, valamint a házasság intézményének és a család értékének tiszteletben tartás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d) </w:t>
            </w:r>
            <w:r w:rsidRPr="00DD5E99">
              <w:rPr>
                <w:rFonts w:ascii="Arial" w:hAnsi="Arial" w:cs="Arial"/>
                <w:sz w:val="20"/>
                <w:szCs w:val="20"/>
              </w:rPr>
              <w:t>az alkotmányos jogoknak, a törvényes rend alapértékeinek és a demokratikus társadalmi rend szabályainak megismertetése, támogatása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e) </w:t>
            </w:r>
            <w:r w:rsidRPr="00DD5E99">
              <w:rPr>
                <w:rFonts w:ascii="Arial" w:hAnsi="Arial" w:cs="Arial"/>
                <w:sz w:val="20"/>
                <w:szCs w:val="20"/>
              </w:rPr>
              <w:t>nemzetiségek, vallási közösségek, valamint egyéb közösségek médiával szemben támasztott igényeinek kielégítése, kultúrájának bemutatása, a nemzetiségek anyanyelvének ápolása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96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f) </w:t>
            </w:r>
            <w:r w:rsidRPr="00DD5E99">
              <w:rPr>
                <w:rFonts w:ascii="Arial" w:hAnsi="Arial" w:cs="Arial"/>
                <w:sz w:val="20"/>
                <w:szCs w:val="20"/>
              </w:rPr>
              <w:t>az életkoruk, testi, szellemi vagy lelki állapotuk, társadalmi körülményeik következtében súlyosan hátrányos helyzetben lévő csoportoknak, valamint a fogyatékkal élőknek a médiaszolgáltatásokkal szemben támasztott sajátos igényeinek kielégítése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g) </w:t>
            </w:r>
            <w:r w:rsidRPr="00DD5E99">
              <w:rPr>
                <w:rFonts w:ascii="Arial" w:hAnsi="Arial" w:cs="Arial"/>
                <w:sz w:val="20"/>
                <w:szCs w:val="20"/>
              </w:rPr>
              <w:t>a határon túli magyarság kulturális igényeinek szolgálata, nemzeti önazonosságuk és anyanyelvük megőrzésének elősegítése, az anyaországgal való szellemi kapcsolattartásuk lehetővé tétele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h) </w:t>
            </w:r>
            <w:r w:rsidRPr="00DD5E99">
              <w:rPr>
                <w:rFonts w:ascii="Arial" w:hAnsi="Arial" w:cs="Arial"/>
                <w:sz w:val="20"/>
                <w:szCs w:val="20"/>
              </w:rPr>
              <w:t>a kiskorúak testi, lelki és erkölcsi fejlődését, érdeklődését szolgáló, ismereteit gazdagító műsorszámok, valamint a gyermekvédelem céljait szolgáló ismeretterjesztő, felvilágosító műsorszámok közzététele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i) </w:t>
            </w:r>
            <w:r w:rsidRPr="00DD5E99">
              <w:rPr>
                <w:rFonts w:ascii="Arial" w:hAnsi="Arial" w:cs="Arial"/>
                <w:sz w:val="20"/>
                <w:szCs w:val="20"/>
              </w:rPr>
              <w:t>oktatási és ismeretterjesztő feladatok ellátása, az új tudományos eredmények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j) </w:t>
            </w:r>
            <w:r w:rsidRPr="00DD5E99">
              <w:rPr>
                <w:rFonts w:ascii="Arial" w:hAnsi="Arial" w:cs="Arial"/>
                <w:sz w:val="20"/>
                <w:szCs w:val="20"/>
              </w:rPr>
              <w:t>az egészséges életmódot, a környezetvédelmet, a természet- és tájvédelmet, a közbiztonságot, a közlekedésbiztonságot elősegítő ismeretek terjesztése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k) </w:t>
            </w:r>
            <w:r w:rsidRPr="00DD5E99">
              <w:rPr>
                <w:rFonts w:ascii="Arial" w:hAnsi="Arial" w:cs="Arial"/>
                <w:sz w:val="20"/>
                <w:szCs w:val="20"/>
              </w:rPr>
              <w:t>Magyarország, illetve a Kárpát-medence különböző területeinek társadalmi, gazdasági, kulturális életét megjelenítő műsorszámok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l) </w:t>
            </w:r>
            <w:r w:rsidRPr="00DD5E99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Magyarország és a magyar kultúra, illetve a Magyarországon élő nemzetiségek kultúrájának bemutatása Európa és a világ számára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m) </w:t>
            </w:r>
            <w:r w:rsidRPr="00DD5E99">
              <w:rPr>
                <w:rFonts w:ascii="Arial" w:hAnsi="Arial" w:cs="Arial"/>
                <w:sz w:val="20"/>
                <w:szCs w:val="20"/>
              </w:rPr>
              <w:t>kiegyensúlyozott, pontos, alapos, tárgyilagos és felelős hírszolgáltatás, valamint tájékoztatás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794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n) </w:t>
            </w:r>
            <w:r w:rsidRPr="00DD5E99">
              <w:rPr>
                <w:rFonts w:ascii="Arial" w:hAnsi="Arial" w:cs="Arial"/>
                <w:sz w:val="20"/>
                <w:szCs w:val="20"/>
              </w:rPr>
              <w:t>az egyes eltérő vélemények ütköztetése, a közösség ügyeivel kapcsolatos viták lefolytatása, a megbízható tájékoztatáson alapuló, szabad véleményalkotáshoz való hozzájárulás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o) </w:t>
            </w:r>
            <w:r w:rsidRPr="00DD5E99">
              <w:rPr>
                <w:rFonts w:ascii="Arial" w:hAnsi="Arial" w:cs="Arial"/>
                <w:sz w:val="20"/>
                <w:szCs w:val="20"/>
              </w:rPr>
              <w:t>sokszínű, gazdag választékú, többféle értékrendet bemutató műsorok közzététele, színvonalas szórakoztatás, nagy érdeklődést kiváltó műsorszámok bemutatása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57"/>
        </w:trPr>
        <w:tc>
          <w:tcPr>
            <w:tcW w:w="8647" w:type="dxa"/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  <w:tr w:rsidR="002C3AEC" w:rsidRPr="00E1139F" w:rsidTr="002C3AEC">
        <w:trPr>
          <w:trHeight w:hRule="exact" w:val="680"/>
        </w:trPr>
        <w:tc>
          <w:tcPr>
            <w:tcW w:w="8647" w:type="dxa"/>
            <w:tcBorders>
              <w:right w:val="single" w:sz="4" w:space="0" w:color="auto"/>
            </w:tcBorders>
            <w:vAlign w:val="center"/>
          </w:tcPr>
          <w:p w:rsidR="002C3AEC" w:rsidRPr="00DD5E99" w:rsidRDefault="002C3AEC" w:rsidP="002C3AEC">
            <w:pPr>
              <w:spacing w:line="240" w:lineRule="auto"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p) </w:t>
            </w:r>
            <w:r w:rsidRPr="00DD5E99">
              <w:rPr>
                <w:rFonts w:ascii="Arial" w:hAnsi="Arial" w:cs="Arial"/>
                <w:sz w:val="20"/>
                <w:szCs w:val="20"/>
              </w:rPr>
              <w:t>a műsorfolyam minden elemében minőségi műsorkészítés megvalósulása, a médiapiaci versenyben való ésszerű és indokolt részvétel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EC" w:rsidRPr="00E1139F" w:rsidRDefault="002C3AEC" w:rsidP="002C3AEC">
            <w:pPr>
              <w:spacing w:line="240" w:lineRule="auto"/>
              <w:contextualSpacing/>
              <w:rPr>
                <w:rFonts w:ascii="Arial" w:eastAsiaTheme="minorHAnsi" w:hAnsi="Arial" w:cs="Arial"/>
                <w:color w:val="FF0000"/>
                <w:sz w:val="20"/>
                <w:szCs w:val="20"/>
              </w:rPr>
            </w:pPr>
          </w:p>
        </w:tc>
      </w:tr>
    </w:tbl>
    <w:p w:rsidR="002C3AEC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  <w:sectPr w:rsidR="002C3AEC" w:rsidSect="002C3AEC">
          <w:type w:val="nextColumn"/>
          <w:pgSz w:w="11906" w:h="16838"/>
          <w:pgMar w:top="1985" w:right="1418" w:bottom="1418" w:left="1418" w:header="709" w:footer="709" w:gutter="0"/>
          <w:cols w:space="708"/>
          <w:docGrid w:linePitch="299"/>
        </w:sectPr>
      </w:pPr>
    </w:p>
    <w:p w:rsidR="002C3AEC" w:rsidRPr="006114B2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4. A PÁLYÁZÓ ÁLTAL SZOLGÁLNI KÍVÁNT KÖZÖSSÉG:</w:t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11340"/>
        </w:trPr>
        <w:tc>
          <w:tcPr>
            <w:tcW w:w="5000" w:type="pct"/>
          </w:tcPr>
          <w:p w:rsidR="002C3AEC" w:rsidRPr="00F01EEE" w:rsidRDefault="002C3AEC" w:rsidP="002C3AEC">
            <w:pPr>
              <w:pStyle w:val="Listaszerbekezds"/>
              <w:ind w:left="0"/>
              <w:rPr>
                <w:rFonts w:ascii="Arial" w:hAnsi="Arial" w:cs="Arial"/>
              </w:rPr>
            </w:pPr>
          </w:p>
        </w:tc>
      </w:tr>
    </w:tbl>
    <w:p w:rsidR="002C3AEC" w:rsidRPr="00F01EEE" w:rsidRDefault="002C3AEC" w:rsidP="002C3AEC">
      <w:pPr>
        <w:pStyle w:val="Listaszerbekezds"/>
        <w:ind w:left="0"/>
        <w:jc w:val="both"/>
        <w:rPr>
          <w:rFonts w:ascii="Arial" w:hAnsi="Arial" w:cs="Arial"/>
        </w:rPr>
      </w:pPr>
    </w:p>
    <w:p w:rsidR="002C3AEC" w:rsidRPr="006114B2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</w:p>
    <w:p w:rsidR="002C3AEC" w:rsidRPr="00EF0E13" w:rsidRDefault="002C3AEC" w:rsidP="002C3AEC">
      <w:pPr>
        <w:spacing w:line="240" w:lineRule="auto"/>
        <w:ind w:right="-2"/>
        <w:rPr>
          <w:rFonts w:ascii="Arial" w:hAnsi="Arial" w:cs="Arial"/>
          <w:color w:val="000000"/>
        </w:rPr>
      </w:pPr>
      <w:r w:rsidRPr="00EF0E13">
        <w:rPr>
          <w:rFonts w:ascii="Arial" w:hAnsi="Arial" w:cs="Arial"/>
          <w:color w:val="000000"/>
        </w:rPr>
        <w:br w:type="page"/>
      </w:r>
    </w:p>
    <w:p w:rsidR="002C3AEC" w:rsidRPr="006114B2" w:rsidRDefault="002C3AEC" w:rsidP="002C3AEC">
      <w:pPr>
        <w:spacing w:after="120" w:line="240" w:lineRule="auto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lastRenderedPageBreak/>
        <w:t>5. A PÁLYÁZÓ ÁLTAL SZOLGÁLNI KÍVÁNT KÖZÖSSÉGNEK SZÓLÓ MŰSORSZÁMOK MINIMÁLIS SZÁZALÉKOS ARÁNYA A MŰSORIDŐ EGÉSZÉHEZ VISZONYÍTOTTAN:</w:t>
      </w:r>
      <w:r>
        <w:rPr>
          <w:rStyle w:val="Lbjegyzet-hivatkozs"/>
          <w:rFonts w:ascii="Arial" w:hAnsi="Arial" w:cs="Arial"/>
          <w:b/>
          <w:color w:val="0070C0"/>
          <w:sz w:val="20"/>
          <w:szCs w:val="20"/>
        </w:rPr>
        <w:footnoteReference w:id="42"/>
      </w:r>
    </w:p>
    <w:tbl>
      <w:tblPr>
        <w:tblStyle w:val="Rcsostblzat"/>
        <w:tblW w:w="5000" w:type="pct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C3AEC" w:rsidRPr="00F01EEE" w:rsidTr="002C3AEC">
        <w:trPr>
          <w:trHeight w:val="682"/>
        </w:trPr>
        <w:tc>
          <w:tcPr>
            <w:tcW w:w="5000" w:type="pct"/>
            <w:vAlign w:val="center"/>
          </w:tcPr>
          <w:p w:rsidR="002C3AEC" w:rsidRDefault="002C3AEC" w:rsidP="002C3AEC">
            <w:pPr>
              <w:pStyle w:val="Listaszerbekezds"/>
              <w:spacing w:line="257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%</w:t>
            </w:r>
          </w:p>
        </w:tc>
      </w:tr>
    </w:tbl>
    <w:p w:rsidR="00B52A14" w:rsidRDefault="00B52A14" w:rsidP="00904CFB">
      <w:bookmarkStart w:id="19" w:name="_GoBack"/>
      <w:bookmarkEnd w:id="19"/>
    </w:p>
    <w:sectPr w:rsidR="00B52A14" w:rsidSect="002C3AEC">
      <w:type w:val="nextColumn"/>
      <w:pgSz w:w="11906" w:h="16838"/>
      <w:pgMar w:top="1985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AEC" w:rsidRDefault="002C3AEC" w:rsidP="002C3AEC">
      <w:pPr>
        <w:spacing w:after="0" w:line="240" w:lineRule="auto"/>
      </w:pPr>
      <w:r>
        <w:separator/>
      </w:r>
    </w:p>
  </w:endnote>
  <w:endnote w:type="continuationSeparator" w:id="0">
    <w:p w:rsidR="002C3AEC" w:rsidRDefault="002C3AEC" w:rsidP="002C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268566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C3AEC" w:rsidRPr="004074B1" w:rsidRDefault="002C3AEC">
        <w:pPr>
          <w:pStyle w:val="llb"/>
          <w:jc w:val="right"/>
          <w:rPr>
            <w:rFonts w:ascii="Arial" w:hAnsi="Arial" w:cs="Arial"/>
          </w:rPr>
        </w:pPr>
        <w:r w:rsidRPr="004074B1">
          <w:rPr>
            <w:rFonts w:ascii="Arial" w:hAnsi="Arial" w:cs="Arial"/>
          </w:rPr>
          <w:fldChar w:fldCharType="begin"/>
        </w:r>
        <w:r w:rsidRPr="004074B1">
          <w:rPr>
            <w:rFonts w:ascii="Arial" w:hAnsi="Arial" w:cs="Arial"/>
          </w:rPr>
          <w:instrText>PAGE   \* MERGEFORMAT</w:instrText>
        </w:r>
        <w:r w:rsidRPr="004074B1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63</w:t>
        </w:r>
        <w:r w:rsidRPr="004074B1">
          <w:rPr>
            <w:rFonts w:ascii="Arial" w:hAnsi="Arial" w:cs="Arial"/>
          </w:rPr>
          <w:fldChar w:fldCharType="end"/>
        </w:r>
      </w:p>
    </w:sdtContent>
  </w:sdt>
  <w:p w:rsidR="002C3AEC" w:rsidRDefault="002C3A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AEC" w:rsidRDefault="002C3AEC" w:rsidP="002C3AEC">
      <w:pPr>
        <w:spacing w:after="0" w:line="240" w:lineRule="auto"/>
      </w:pPr>
      <w:r>
        <w:separator/>
      </w:r>
    </w:p>
  </w:footnote>
  <w:footnote w:type="continuationSeparator" w:id="0">
    <w:p w:rsidR="002C3AEC" w:rsidRDefault="002C3AEC" w:rsidP="002C3AEC">
      <w:pPr>
        <w:spacing w:after="0" w:line="240" w:lineRule="auto"/>
      </w:pPr>
      <w:r>
        <w:continuationSeparator/>
      </w:r>
    </w:p>
  </w:footnote>
  <w:footnote w:id="1">
    <w:p w:rsidR="002C3AEC" w:rsidRPr="00ED3CFC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ED3CFC">
        <w:rPr>
          <w:sz w:val="18"/>
          <w:szCs w:val="18"/>
        </w:rPr>
        <w:t xml:space="preserve"> </w:t>
      </w:r>
      <w:proofErr w:type="spellStart"/>
      <w:r w:rsidRPr="00ED3CFC">
        <w:rPr>
          <w:sz w:val="18"/>
          <w:szCs w:val="18"/>
        </w:rPr>
        <w:t>Mttv</w:t>
      </w:r>
      <w:proofErr w:type="spellEnd"/>
      <w:r>
        <w:rPr>
          <w:sz w:val="18"/>
          <w:szCs w:val="18"/>
        </w:rPr>
        <w:t>.</w:t>
      </w:r>
      <w:r w:rsidRPr="00ED3CFC">
        <w:rPr>
          <w:sz w:val="18"/>
          <w:szCs w:val="18"/>
        </w:rPr>
        <w:t xml:space="preserve"> 56. § d) pont</w:t>
      </w:r>
    </w:p>
  </w:footnote>
  <w:footnote w:id="2">
    <w:p w:rsidR="002C3AEC" w:rsidRPr="00ED3CFC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ED3CFC">
        <w:rPr>
          <w:sz w:val="18"/>
          <w:szCs w:val="18"/>
        </w:rPr>
        <w:t xml:space="preserve"> Elektronikus adathordozón is csatolható</w:t>
      </w:r>
      <w:r>
        <w:rPr>
          <w:sz w:val="18"/>
          <w:szCs w:val="18"/>
        </w:rPr>
        <w:t>.</w:t>
      </w:r>
    </w:p>
  </w:footnote>
  <w:footnote w:id="3">
    <w:p w:rsidR="002C3AEC" w:rsidRPr="008D0EE4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4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5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8D0EE4">
        <w:rPr>
          <w:sz w:val="18"/>
          <w:szCs w:val="18"/>
        </w:rPr>
        <w:t>percbeli</w:t>
      </w:r>
      <w:proofErr w:type="spellEnd"/>
      <w:r w:rsidRPr="008D0EE4">
        <w:rPr>
          <w:sz w:val="18"/>
          <w:szCs w:val="18"/>
        </w:rPr>
        <w:t xml:space="preserve"> érték megadása szükséges.</w:t>
      </w:r>
    </w:p>
  </w:footnote>
  <w:footnote w:id="6">
    <w:p w:rsidR="002C3AEC" w:rsidRPr="008D0EE4" w:rsidRDefault="002C3AEC" w:rsidP="002C3AEC">
      <w:pPr>
        <w:pStyle w:val="Lbjegyzetszveg"/>
        <w:jc w:val="both"/>
        <w:rPr>
          <w:b/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Az </w:t>
      </w:r>
      <w:proofErr w:type="spellStart"/>
      <w:r w:rsidRPr="008D0EE4">
        <w:rPr>
          <w:sz w:val="18"/>
          <w:szCs w:val="18"/>
        </w:rPr>
        <w:t>Mttv</w:t>
      </w:r>
      <w:proofErr w:type="spellEnd"/>
      <w:r w:rsidRPr="008D0EE4">
        <w:rPr>
          <w:sz w:val="18"/>
          <w:szCs w:val="18"/>
        </w:rPr>
        <w:t>. 83. §-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foglalt közszolgálati célokat szolgáló műsorszámként az a műsorszám vehető figyelembe, amely időtartamának több mint 50%-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az </w:t>
      </w:r>
      <w:proofErr w:type="spellStart"/>
      <w:r w:rsidRPr="008D0EE4">
        <w:rPr>
          <w:sz w:val="18"/>
          <w:szCs w:val="18"/>
        </w:rPr>
        <w:t>Mttv</w:t>
      </w:r>
      <w:proofErr w:type="spellEnd"/>
      <w:r w:rsidRPr="008D0EE4">
        <w:rPr>
          <w:sz w:val="18"/>
          <w:szCs w:val="18"/>
        </w:rPr>
        <w:t>. 83. §-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foglalt közszolgálati célokat szolgáló tartalom jelenik meg.</w:t>
      </w:r>
      <w:r w:rsidRPr="008D0EE4">
        <w:rPr>
          <w:b/>
          <w:sz w:val="18"/>
          <w:szCs w:val="18"/>
        </w:rPr>
        <w:t xml:space="preserve">  </w:t>
      </w:r>
    </w:p>
  </w:footnote>
  <w:footnote w:id="7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Ez a vállalás nem lehet nagyobb, mint a Formanyomtatvány III.1.3. pontja szerinti, az </w:t>
      </w:r>
      <w:proofErr w:type="spellStart"/>
      <w:r w:rsidRPr="008D0EE4">
        <w:rPr>
          <w:sz w:val="18"/>
          <w:szCs w:val="18"/>
        </w:rPr>
        <w:t>Mttv</w:t>
      </w:r>
      <w:proofErr w:type="spellEnd"/>
      <w:r w:rsidRPr="008D0EE4">
        <w:rPr>
          <w:sz w:val="18"/>
          <w:szCs w:val="18"/>
        </w:rPr>
        <w:t>. 83. §-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foglalt közszolgálati célokat szolgáló műsorszámok tekintetében tett vállalás. Helyi közélettel foglalkozó, helyi mindennapi életet segítő műsorszámként az a műsorszám vehető figyelembe, amely időtartamának több mint 50%-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a Pályázati Felhívás Értelmező rendelkezéseinek megfelelő helyi közélettel foglalkozó, helyi mindennapi életet segítő tartalom jelenik meg.</w:t>
      </w:r>
    </w:p>
  </w:footnote>
  <w:footnote w:id="8">
    <w:p w:rsidR="002C3AEC" w:rsidRPr="008D0EE4" w:rsidRDefault="002C3AEC" w:rsidP="002C3AEC">
      <w:pPr>
        <w:pStyle w:val="Lbjegyzetszveg"/>
        <w:jc w:val="both"/>
        <w:rPr>
          <w:bCs/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pályázó napi/heti </w:t>
      </w:r>
      <w:proofErr w:type="spellStart"/>
      <w:r w:rsidRPr="008D0EE4">
        <w:rPr>
          <w:sz w:val="18"/>
          <w:szCs w:val="18"/>
        </w:rPr>
        <w:t>műsoridejének</w:t>
      </w:r>
      <w:proofErr w:type="spellEnd"/>
      <w:r w:rsidRPr="008D0EE4">
        <w:rPr>
          <w:sz w:val="18"/>
          <w:szCs w:val="18"/>
        </w:rPr>
        <w:t xml:space="preserve"> több mint 60%-</w:t>
      </w:r>
      <w:proofErr w:type="spellStart"/>
      <w:r w:rsidRPr="00C26F30">
        <w:rPr>
          <w:sz w:val="18"/>
          <w:szCs w:val="18"/>
        </w:rPr>
        <w:t>ában</w:t>
      </w:r>
      <w:proofErr w:type="spellEnd"/>
      <w:r w:rsidRPr="00C26F30">
        <w:rPr>
          <w:sz w:val="18"/>
          <w:szCs w:val="18"/>
        </w:rPr>
        <w:t xml:space="preserve"> az V</w:t>
      </w:r>
      <w:r w:rsidRPr="008D0EE4">
        <w:rPr>
          <w:sz w:val="18"/>
          <w:szCs w:val="18"/>
        </w:rPr>
        <w:t xml:space="preserve">. pont szerinti, választott célcsoport számára szóló műsort köteles </w:t>
      </w:r>
      <w:r w:rsidRPr="00C26F30">
        <w:rPr>
          <w:sz w:val="18"/>
          <w:szCs w:val="18"/>
        </w:rPr>
        <w:t>szolgáltatni.</w:t>
      </w:r>
      <w:r w:rsidRPr="00C26F30">
        <w:rPr>
          <w:b/>
          <w:sz w:val="18"/>
          <w:szCs w:val="18"/>
        </w:rPr>
        <w:t xml:space="preserve"> </w:t>
      </w:r>
      <w:r w:rsidRPr="00C26F30">
        <w:rPr>
          <w:bCs/>
          <w:sz w:val="18"/>
          <w:szCs w:val="18"/>
        </w:rPr>
        <w:t xml:space="preserve">Az </w:t>
      </w:r>
      <w:r w:rsidRPr="00C26F30">
        <w:rPr>
          <w:sz w:val="18"/>
          <w:szCs w:val="18"/>
        </w:rPr>
        <w:t>V. pont</w:t>
      </w:r>
      <w:r w:rsidRPr="008D0EE4">
        <w:rPr>
          <w:sz w:val="18"/>
          <w:szCs w:val="18"/>
        </w:rPr>
        <w:t xml:space="preserve"> szerinti, választott </w:t>
      </w:r>
      <w:r w:rsidRPr="008D0EE4">
        <w:rPr>
          <w:bCs/>
          <w:sz w:val="18"/>
          <w:szCs w:val="18"/>
        </w:rPr>
        <w:t>célcsoporthoz szóló műsorszámként az a műsorszám vehető figyelembe, amely időtartamának több mint 50%-</w:t>
      </w:r>
      <w:proofErr w:type="spellStart"/>
      <w:r w:rsidRPr="008D0EE4">
        <w:rPr>
          <w:bCs/>
          <w:sz w:val="18"/>
          <w:szCs w:val="18"/>
        </w:rPr>
        <w:t>ában</w:t>
      </w:r>
      <w:proofErr w:type="spellEnd"/>
      <w:r w:rsidRPr="008D0EE4">
        <w:rPr>
          <w:bCs/>
          <w:sz w:val="18"/>
          <w:szCs w:val="18"/>
        </w:rPr>
        <w:t xml:space="preserve"> ennek megfelelő tartalom jelenik meg. </w:t>
      </w:r>
    </w:p>
  </w:footnote>
  <w:footnote w:id="9">
    <w:p w:rsidR="002C3AEC" w:rsidRPr="008D0EE4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10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1">
    <w:p w:rsidR="002C3AEC" w:rsidRPr="00B27127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8D0EE4">
        <w:rPr>
          <w:sz w:val="18"/>
          <w:szCs w:val="18"/>
        </w:rPr>
        <w:t>percbeli</w:t>
      </w:r>
      <w:proofErr w:type="spellEnd"/>
      <w:r w:rsidRPr="008D0EE4">
        <w:rPr>
          <w:sz w:val="18"/>
          <w:szCs w:val="18"/>
        </w:rPr>
        <w:t xml:space="preserve"> érték megadása szükséges.</w:t>
      </w:r>
    </w:p>
  </w:footnote>
  <w:footnote w:id="12">
    <w:p w:rsidR="002C3AEC" w:rsidRPr="00B27127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7A6730">
        <w:rPr>
          <w:sz w:val="18"/>
          <w:szCs w:val="18"/>
        </w:rPr>
        <w:t xml:space="preserve"> </w:t>
      </w:r>
      <w:r w:rsidRPr="00A21D14">
        <w:rPr>
          <w:sz w:val="18"/>
          <w:szCs w:val="18"/>
        </w:rPr>
        <w:t xml:space="preserve">A III.1.4. pont szerinti táblázatban szereplő </w:t>
      </w:r>
      <w:r w:rsidRPr="00A21D14">
        <w:rPr>
          <w:b/>
          <w:sz w:val="18"/>
          <w:szCs w:val="18"/>
        </w:rPr>
        <w:t>szöveg</w:t>
      </w:r>
      <w:r w:rsidRPr="00A21D14">
        <w:rPr>
          <w:sz w:val="18"/>
          <w:szCs w:val="18"/>
        </w:rPr>
        <w:t xml:space="preserve"> minimális és a III.1.5. pont szerinti táblázatban szereplő </w:t>
      </w:r>
      <w:r w:rsidRPr="002726C3">
        <w:rPr>
          <w:b/>
          <w:sz w:val="18"/>
          <w:szCs w:val="18"/>
        </w:rPr>
        <w:t>zenei művek</w:t>
      </w:r>
      <w:r w:rsidRPr="00D851A8">
        <w:rPr>
          <w:sz w:val="18"/>
          <w:szCs w:val="18"/>
        </w:rPr>
        <w:t xml:space="preserve"> maximális mértékének együttesen 100%-ot kell kitennie.</w:t>
      </w:r>
    </w:p>
  </w:footnote>
  <w:footnote w:id="13">
    <w:p w:rsidR="002C3AEC" w:rsidRPr="008D0EE4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14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</w:t>
      </w:r>
      <w:r w:rsidRPr="008D0EE4">
        <w:rPr>
          <w:sz w:val="18"/>
          <w:szCs w:val="16"/>
        </w:rPr>
        <w:t xml:space="preserve">A III.1.4. pont szerinti táblázatban szereplő </w:t>
      </w:r>
      <w:r w:rsidRPr="008D0EE4">
        <w:rPr>
          <w:b/>
          <w:sz w:val="18"/>
          <w:szCs w:val="16"/>
        </w:rPr>
        <w:t>szöveg</w:t>
      </w:r>
      <w:r w:rsidRPr="008D0EE4">
        <w:rPr>
          <w:sz w:val="18"/>
          <w:szCs w:val="16"/>
        </w:rPr>
        <w:t xml:space="preserve"> minimális és a III.1.5. pont szerinti táblázatban szereplő </w:t>
      </w:r>
      <w:r w:rsidRPr="008D0EE4">
        <w:rPr>
          <w:b/>
          <w:sz w:val="18"/>
          <w:szCs w:val="16"/>
        </w:rPr>
        <w:t>zenei művek</w:t>
      </w:r>
      <w:r w:rsidRPr="008D0EE4">
        <w:rPr>
          <w:sz w:val="18"/>
          <w:szCs w:val="16"/>
        </w:rPr>
        <w:t xml:space="preserve"> maximális mértékének együttesen 100%-ot kell kitennie.</w:t>
      </w:r>
    </w:p>
  </w:footnote>
  <w:footnote w:id="15">
    <w:p w:rsidR="002C3AEC" w:rsidRPr="00855C36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értékeket legfeljebb egy tizedesjegyre kerekítve kérjük megadni.</w:t>
      </w:r>
    </w:p>
  </w:footnote>
  <w:footnote w:id="16">
    <w:p w:rsidR="002C3AEC" w:rsidRPr="008D0EE4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17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18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</w:t>
      </w:r>
      <w:proofErr w:type="spellStart"/>
      <w:r w:rsidRPr="008D0EE4">
        <w:rPr>
          <w:sz w:val="18"/>
          <w:szCs w:val="18"/>
        </w:rPr>
        <w:t>percbeli</w:t>
      </w:r>
      <w:proofErr w:type="spellEnd"/>
      <w:r w:rsidRPr="008D0EE4">
        <w:rPr>
          <w:sz w:val="18"/>
          <w:szCs w:val="18"/>
        </w:rPr>
        <w:t xml:space="preserve"> érték megadása szükséges.</w:t>
      </w:r>
    </w:p>
  </w:footnote>
  <w:footnote w:id="19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Az </w:t>
      </w:r>
      <w:proofErr w:type="spellStart"/>
      <w:r w:rsidRPr="008D0EE4">
        <w:rPr>
          <w:sz w:val="18"/>
          <w:szCs w:val="18"/>
        </w:rPr>
        <w:t>Mttv</w:t>
      </w:r>
      <w:proofErr w:type="spellEnd"/>
      <w:r w:rsidRPr="008D0EE4">
        <w:rPr>
          <w:sz w:val="18"/>
          <w:szCs w:val="18"/>
        </w:rPr>
        <w:t>. 83. §-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foglalt közszolgálati célokat szolgáló műsorszámként az a műsorszám vehető figyelembe, amely időtartamának több mint 50%-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az </w:t>
      </w:r>
      <w:proofErr w:type="spellStart"/>
      <w:r w:rsidRPr="008D0EE4">
        <w:rPr>
          <w:sz w:val="18"/>
          <w:szCs w:val="18"/>
        </w:rPr>
        <w:t>Mttv</w:t>
      </w:r>
      <w:proofErr w:type="spellEnd"/>
      <w:r w:rsidRPr="008D0EE4">
        <w:rPr>
          <w:sz w:val="18"/>
          <w:szCs w:val="18"/>
        </w:rPr>
        <w:t>. 83. §-</w:t>
      </w:r>
      <w:proofErr w:type="spellStart"/>
      <w:r w:rsidRPr="008D0EE4">
        <w:rPr>
          <w:sz w:val="18"/>
          <w:szCs w:val="18"/>
        </w:rPr>
        <w:t>ában</w:t>
      </w:r>
      <w:proofErr w:type="spellEnd"/>
      <w:r w:rsidRPr="008D0EE4">
        <w:rPr>
          <w:sz w:val="18"/>
          <w:szCs w:val="18"/>
        </w:rPr>
        <w:t xml:space="preserve"> foglalt közszolgálati célokat szolgáló tartalom jelenik meg.  </w:t>
      </w:r>
    </w:p>
  </w:footnote>
  <w:footnote w:id="20">
    <w:p w:rsidR="002C3AEC" w:rsidRPr="008D0EE4" w:rsidRDefault="002C3AEC" w:rsidP="002C3AEC">
      <w:pPr>
        <w:tabs>
          <w:tab w:val="left" w:pos="851"/>
          <w:tab w:val="left" w:pos="900"/>
          <w:tab w:val="left" w:pos="1080"/>
        </w:tabs>
        <w:suppressAutoHyphens/>
        <w:autoSpaceDE w:val="0"/>
        <w:spacing w:after="0" w:line="240" w:lineRule="auto"/>
        <w:ind w:right="-1"/>
        <w:jc w:val="both"/>
        <w:textAlignment w:val="baseline"/>
        <w:rPr>
          <w:sz w:val="18"/>
          <w:szCs w:val="18"/>
        </w:rPr>
      </w:pPr>
      <w:r>
        <w:rPr>
          <w:rStyle w:val="Lbjegyzet-hivatkozs"/>
          <w:rFonts w:ascii="Arial" w:eastAsia="Times New Roman" w:hAnsi="Arial" w:cs="Arial"/>
          <w:sz w:val="20"/>
          <w:szCs w:val="20"/>
          <w:lang w:eastAsia="ar-SA"/>
        </w:rPr>
        <w:footnoteRef/>
      </w:r>
      <w:r w:rsidRPr="008D0EE4">
        <w:rPr>
          <w:rFonts w:ascii="Arial" w:hAnsi="Arial" w:cs="Arial"/>
          <w:sz w:val="18"/>
          <w:szCs w:val="18"/>
        </w:rPr>
        <w:t xml:space="preserve"> Ez a vállalás nem lehet nagyobb, mint a Formanyomtatvány III.1.7. pontja szerinti, az </w:t>
      </w:r>
      <w:proofErr w:type="spellStart"/>
      <w:r w:rsidRPr="008D0EE4">
        <w:rPr>
          <w:rFonts w:ascii="Arial" w:hAnsi="Arial" w:cs="Arial"/>
          <w:sz w:val="18"/>
          <w:szCs w:val="18"/>
        </w:rPr>
        <w:t>Mttv</w:t>
      </w:r>
      <w:proofErr w:type="spellEnd"/>
      <w:r w:rsidRPr="008D0EE4">
        <w:rPr>
          <w:rFonts w:ascii="Arial" w:hAnsi="Arial" w:cs="Arial"/>
          <w:sz w:val="18"/>
          <w:szCs w:val="18"/>
        </w:rPr>
        <w:t>. 83. §-</w:t>
      </w:r>
      <w:proofErr w:type="spellStart"/>
      <w:r w:rsidRPr="008D0EE4">
        <w:rPr>
          <w:rFonts w:ascii="Arial" w:hAnsi="Arial" w:cs="Arial"/>
          <w:sz w:val="18"/>
          <w:szCs w:val="18"/>
        </w:rPr>
        <w:t>ában</w:t>
      </w:r>
      <w:proofErr w:type="spellEnd"/>
      <w:r w:rsidRPr="008D0EE4">
        <w:rPr>
          <w:rFonts w:ascii="Arial" w:hAnsi="Arial" w:cs="Arial"/>
          <w:sz w:val="18"/>
          <w:szCs w:val="18"/>
        </w:rPr>
        <w:t xml:space="preserve"> foglalt közszolgálati célokat szolgáló műsorszámok tekintetében tett vállalás.</w:t>
      </w:r>
      <w:r w:rsidRPr="008D0EE4">
        <w:rPr>
          <w:rFonts w:ascii="Arial" w:eastAsia="Times New Roman" w:hAnsi="Arial" w:cs="Arial"/>
          <w:sz w:val="18"/>
          <w:szCs w:val="18"/>
          <w:lang w:eastAsia="ar-SA"/>
        </w:rPr>
        <w:t xml:space="preserve"> Helyi közélettel foglalkozó, helyi mindennapi életet segítő műsorszámként az a műsorszám vehető figyelembe, amely időtartamának több mint 50%-</w:t>
      </w:r>
      <w:proofErr w:type="spellStart"/>
      <w:r w:rsidRPr="008D0EE4">
        <w:rPr>
          <w:rFonts w:ascii="Arial" w:eastAsia="Times New Roman" w:hAnsi="Arial" w:cs="Arial"/>
          <w:sz w:val="18"/>
          <w:szCs w:val="18"/>
          <w:lang w:eastAsia="ar-SA"/>
        </w:rPr>
        <w:t>ában</w:t>
      </w:r>
      <w:proofErr w:type="spellEnd"/>
      <w:r w:rsidRPr="008D0EE4">
        <w:rPr>
          <w:rFonts w:ascii="Arial" w:eastAsia="Times New Roman" w:hAnsi="Arial" w:cs="Arial"/>
          <w:sz w:val="18"/>
          <w:szCs w:val="18"/>
          <w:lang w:eastAsia="ar-SA"/>
        </w:rPr>
        <w:t xml:space="preserve"> a Pályázati Felhívás Értelmező rendelkezéseinek megfelelő helyi közélettel foglalkozó, helyi mindennapi életet segítő tartalom jelenik meg. </w:t>
      </w:r>
    </w:p>
  </w:footnote>
  <w:footnote w:id="21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pályázó napi/heti </w:t>
      </w:r>
      <w:proofErr w:type="spellStart"/>
      <w:r w:rsidRPr="008D0EE4">
        <w:rPr>
          <w:sz w:val="18"/>
          <w:szCs w:val="18"/>
        </w:rPr>
        <w:t>műsoridejének</w:t>
      </w:r>
      <w:proofErr w:type="spellEnd"/>
      <w:r w:rsidRPr="008D0EE4">
        <w:rPr>
          <w:sz w:val="18"/>
          <w:szCs w:val="18"/>
        </w:rPr>
        <w:t xml:space="preserve"> több mint </w:t>
      </w:r>
      <w:r w:rsidRPr="00C26F30">
        <w:rPr>
          <w:sz w:val="18"/>
          <w:szCs w:val="18"/>
        </w:rPr>
        <w:t>60%-</w:t>
      </w:r>
      <w:proofErr w:type="spellStart"/>
      <w:r w:rsidRPr="00C26F30">
        <w:rPr>
          <w:sz w:val="18"/>
          <w:szCs w:val="18"/>
        </w:rPr>
        <w:t>ában</w:t>
      </w:r>
      <w:proofErr w:type="spellEnd"/>
      <w:r w:rsidRPr="00C26F30">
        <w:rPr>
          <w:sz w:val="18"/>
          <w:szCs w:val="18"/>
        </w:rPr>
        <w:t xml:space="preserve"> az V. pont szerinti, választott célcsoport számára szóló műsort köteles szolgáltatni.</w:t>
      </w:r>
      <w:r w:rsidRPr="00C26F30">
        <w:rPr>
          <w:bCs/>
          <w:sz w:val="18"/>
          <w:szCs w:val="18"/>
        </w:rPr>
        <w:t xml:space="preserve"> Az </w:t>
      </w:r>
      <w:r w:rsidRPr="00C26F30">
        <w:rPr>
          <w:sz w:val="18"/>
          <w:szCs w:val="18"/>
        </w:rPr>
        <w:t>V. pont</w:t>
      </w:r>
      <w:r w:rsidRPr="008D0EE4">
        <w:rPr>
          <w:sz w:val="18"/>
          <w:szCs w:val="18"/>
        </w:rPr>
        <w:t xml:space="preserve"> szerinti, választott </w:t>
      </w:r>
      <w:r w:rsidRPr="008D0EE4">
        <w:rPr>
          <w:bCs/>
          <w:sz w:val="18"/>
          <w:szCs w:val="18"/>
        </w:rPr>
        <w:t>célcsoporthoz szóló műsorszámként az a műsorszám vehető figyelembe, amely időtartamának több mint 50%-</w:t>
      </w:r>
      <w:proofErr w:type="spellStart"/>
      <w:r w:rsidRPr="008D0EE4">
        <w:rPr>
          <w:bCs/>
          <w:sz w:val="18"/>
          <w:szCs w:val="18"/>
        </w:rPr>
        <w:t>ában</w:t>
      </w:r>
      <w:proofErr w:type="spellEnd"/>
      <w:r w:rsidRPr="008D0EE4">
        <w:rPr>
          <w:bCs/>
          <w:sz w:val="18"/>
          <w:szCs w:val="18"/>
        </w:rPr>
        <w:t xml:space="preserve"> ennek megfelelő tartalom jelenik meg.</w:t>
      </w:r>
    </w:p>
  </w:footnote>
  <w:footnote w:id="22">
    <w:p w:rsidR="002C3AEC" w:rsidRPr="008D0EE4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23">
    <w:p w:rsidR="002C3AEC" w:rsidRPr="008D0EE4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 napi minimális mérték az az érték, amely bármely napon teljesül, azaz a legalacsonyabb napi minimális százalékos érték megadása szükséges.</w:t>
      </w:r>
    </w:p>
  </w:footnote>
  <w:footnote w:id="24">
    <w:p w:rsidR="002C3AEC" w:rsidRPr="00A64E18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8D0EE4">
        <w:rPr>
          <w:sz w:val="18"/>
          <w:szCs w:val="18"/>
        </w:rPr>
        <w:t xml:space="preserve"> A</w:t>
      </w:r>
      <w:r w:rsidRPr="00A64E18">
        <w:rPr>
          <w:sz w:val="18"/>
          <w:szCs w:val="18"/>
        </w:rPr>
        <w:t xml:space="preserve"> napi minimális mérték az az érték, amely bármely napon teljesül, azaz a legalacsonyabb napi minimális </w:t>
      </w:r>
      <w:proofErr w:type="spellStart"/>
      <w:r w:rsidRPr="00A64E18">
        <w:rPr>
          <w:sz w:val="18"/>
          <w:szCs w:val="18"/>
        </w:rPr>
        <w:t>percbeli</w:t>
      </w:r>
      <w:proofErr w:type="spellEnd"/>
      <w:r w:rsidRPr="00A64E18">
        <w:rPr>
          <w:sz w:val="18"/>
          <w:szCs w:val="18"/>
        </w:rPr>
        <w:t xml:space="preserve"> érték megadása szükséges.</w:t>
      </w:r>
    </w:p>
  </w:footnote>
  <w:footnote w:id="25">
    <w:p w:rsidR="002C3AEC" w:rsidRPr="00A64E18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A64E18">
        <w:rPr>
          <w:sz w:val="18"/>
          <w:szCs w:val="18"/>
        </w:rPr>
        <w:t xml:space="preserve"> A </w:t>
      </w:r>
      <w:r w:rsidRPr="00A21D14">
        <w:rPr>
          <w:sz w:val="18"/>
          <w:szCs w:val="18"/>
        </w:rPr>
        <w:t xml:space="preserve">III.1.8. pont szerinti táblázatban szereplő </w:t>
      </w:r>
      <w:r w:rsidRPr="00A21D14">
        <w:rPr>
          <w:b/>
          <w:sz w:val="18"/>
          <w:szCs w:val="18"/>
        </w:rPr>
        <w:t>szöveg</w:t>
      </w:r>
      <w:r w:rsidRPr="00A21D14">
        <w:rPr>
          <w:sz w:val="18"/>
          <w:szCs w:val="18"/>
        </w:rPr>
        <w:t xml:space="preserve"> minimális és a III.1.9. pont szerinti táblázatban szereplő </w:t>
      </w:r>
      <w:r w:rsidRPr="00A21D14">
        <w:rPr>
          <w:b/>
          <w:sz w:val="18"/>
          <w:szCs w:val="18"/>
        </w:rPr>
        <w:t>ze</w:t>
      </w:r>
      <w:r w:rsidRPr="002726C3">
        <w:rPr>
          <w:b/>
          <w:sz w:val="18"/>
          <w:szCs w:val="18"/>
        </w:rPr>
        <w:t>nei művek</w:t>
      </w:r>
      <w:r w:rsidRPr="00D851A8">
        <w:rPr>
          <w:sz w:val="18"/>
          <w:szCs w:val="18"/>
        </w:rPr>
        <w:t xml:space="preserve"> maximális mértékének együttesen 100%-ot kell kitennie.</w:t>
      </w:r>
    </w:p>
  </w:footnote>
  <w:footnote w:id="26">
    <w:p w:rsidR="002C3AEC" w:rsidRPr="00855C36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A18E1">
        <w:rPr>
          <w:sz w:val="18"/>
          <w:szCs w:val="18"/>
        </w:rPr>
        <w:t xml:space="preserve"> A heti és napi százalékos és </w:t>
      </w:r>
      <w:proofErr w:type="spellStart"/>
      <w:r w:rsidRPr="00DA18E1">
        <w:rPr>
          <w:sz w:val="18"/>
          <w:szCs w:val="18"/>
        </w:rPr>
        <w:t>percbeli</w:t>
      </w:r>
      <w:proofErr w:type="spellEnd"/>
      <w:r w:rsidRPr="00DA18E1">
        <w:rPr>
          <w:sz w:val="18"/>
          <w:szCs w:val="18"/>
        </w:rPr>
        <w:t xml:space="preserve"> értékeket legfeljebb egy tizedesjegyre kerekítve kérjük megadni.</w:t>
      </w:r>
    </w:p>
  </w:footnote>
  <w:footnote w:id="27">
    <w:p w:rsidR="002C3AEC" w:rsidRPr="002F3596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F3596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</w:t>
      </w:r>
      <w:r>
        <w:rPr>
          <w:sz w:val="18"/>
          <w:szCs w:val="16"/>
        </w:rPr>
        <w:t xml:space="preserve">III.1.8. pont szerinti táblázatban szereplő </w:t>
      </w:r>
      <w:r w:rsidRPr="0089266B">
        <w:rPr>
          <w:b/>
          <w:sz w:val="18"/>
          <w:szCs w:val="16"/>
        </w:rPr>
        <w:t>szöveg</w:t>
      </w:r>
      <w:r w:rsidRPr="00ED3CFC">
        <w:rPr>
          <w:sz w:val="18"/>
          <w:szCs w:val="16"/>
        </w:rPr>
        <w:t xml:space="preserve"> minimális és a</w:t>
      </w:r>
      <w:r>
        <w:rPr>
          <w:sz w:val="18"/>
          <w:szCs w:val="16"/>
        </w:rPr>
        <w:t xml:space="preserve"> III.1.9. pont szerinti</w:t>
      </w:r>
      <w:r w:rsidRPr="00ED3CFC">
        <w:rPr>
          <w:sz w:val="18"/>
          <w:szCs w:val="16"/>
        </w:rPr>
        <w:t xml:space="preserve"> táblázatban szereplő </w:t>
      </w:r>
      <w:r w:rsidRPr="0089266B">
        <w:rPr>
          <w:b/>
          <w:sz w:val="18"/>
          <w:szCs w:val="16"/>
        </w:rPr>
        <w:t>zenei művek</w:t>
      </w:r>
      <w:r w:rsidRPr="00ED3CFC">
        <w:rPr>
          <w:sz w:val="18"/>
          <w:szCs w:val="16"/>
        </w:rPr>
        <w:t xml:space="preserve"> maximális </w:t>
      </w:r>
      <w:r>
        <w:rPr>
          <w:sz w:val="18"/>
          <w:szCs w:val="16"/>
        </w:rPr>
        <w:t>mértékének</w:t>
      </w:r>
      <w:r w:rsidRPr="00ED3CFC">
        <w:rPr>
          <w:sz w:val="18"/>
          <w:szCs w:val="16"/>
        </w:rPr>
        <w:t xml:space="preserve"> együttesen 100%-ot kell kitennie</w:t>
      </w:r>
      <w:r w:rsidRPr="002F3596">
        <w:rPr>
          <w:sz w:val="18"/>
          <w:szCs w:val="18"/>
        </w:rPr>
        <w:t>.</w:t>
      </w:r>
    </w:p>
  </w:footnote>
  <w:footnote w:id="28">
    <w:p w:rsidR="002C3AEC" w:rsidRPr="0024744B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4744B">
        <w:rPr>
          <w:sz w:val="18"/>
          <w:szCs w:val="18"/>
        </w:rPr>
        <w:t xml:space="preserve"> A III.2. pont szerinti táblázatban meghatározott sorok száma igazítható a műsorszámok darabszámához, amely nem tekinthető a Pályázati Felhívás 2.2.2. pontja szerinti változtatásnak.</w:t>
      </w:r>
    </w:p>
  </w:footnote>
  <w:footnote w:id="29">
    <w:p w:rsidR="002C3AEC" w:rsidRPr="0024744B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4744B">
        <w:rPr>
          <w:sz w:val="18"/>
          <w:szCs w:val="18"/>
        </w:rPr>
        <w:t xml:space="preserve"> A pályázó tervezett heti műsorstruktúrájára vonatkozó táblázatban a hírműsorszámokat önálló műsorszámként kell feltüntetni, és a Formanyomtatvány III.3. pontjában jellemezni kell.</w:t>
      </w:r>
    </w:p>
  </w:footnote>
  <w:footnote w:id="30">
    <w:p w:rsidR="002C3AEC" w:rsidRPr="0024744B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4744B">
        <w:rPr>
          <w:sz w:val="18"/>
          <w:szCs w:val="18"/>
        </w:rPr>
        <w:t xml:space="preserve"> A pályázó tervezett heti műsorstruktúrájára vonatkozó táblázatban a közlekedési híreket, az időjárás-jelentést és a reklámot nem kell feltüntetni.</w:t>
      </w:r>
    </w:p>
  </w:footnote>
  <w:footnote w:id="31">
    <w:p w:rsidR="002C3AEC" w:rsidRPr="002F3596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F3596">
        <w:rPr>
          <w:sz w:val="18"/>
          <w:szCs w:val="18"/>
        </w:rPr>
        <w:t xml:space="preserve"> A III.2. pont szerinti műsorstruktúrával összhangban kell kitölteni.</w:t>
      </w:r>
    </w:p>
  </w:footnote>
  <w:footnote w:id="32">
    <w:p w:rsidR="002C3AEC" w:rsidRPr="002F3596" w:rsidRDefault="002C3AEC" w:rsidP="002C3AEC">
      <w:pPr>
        <w:pStyle w:val="Lbjegyzetszveg"/>
        <w:jc w:val="both"/>
        <w:rPr>
          <w:sz w:val="18"/>
          <w:szCs w:val="18"/>
        </w:rPr>
      </w:pPr>
      <w:r>
        <w:rPr>
          <w:rStyle w:val="Lbjegyzet-hivatkozs"/>
        </w:rPr>
        <w:footnoteRef/>
      </w:r>
      <w:r w:rsidRPr="002F3596">
        <w:rPr>
          <w:sz w:val="18"/>
          <w:szCs w:val="18"/>
        </w:rPr>
        <w:t xml:space="preserve"> A pályázónak a III.3. pont szerinti rubrikákat valamennyi, a III.2. pont szerinti műsorstruktúrában feltüntetett műsorszáma tekintetében külön-külön ki kell töltenie. Így ahány műsorszám szerepel a műsorstruktúrában, a pályázónak a III. pont 3.1.-3.8. pontjait annyiszor sokszorosítva ki kell töltenie.</w:t>
      </w:r>
    </w:p>
  </w:footnote>
  <w:footnote w:id="33">
    <w:p w:rsidR="002C3AEC" w:rsidRPr="007A6730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D851A8">
        <w:rPr>
          <w:rFonts w:eastAsia="Calibri"/>
          <w:color w:val="000000"/>
          <w:sz w:val="18"/>
          <w:szCs w:val="18"/>
          <w:lang w:eastAsia="en-US"/>
        </w:rPr>
        <w:t xml:space="preserve">A Formanyomtatvány </w:t>
      </w:r>
      <w:r w:rsidRPr="00C26F30">
        <w:rPr>
          <w:rFonts w:eastAsia="Calibri"/>
          <w:color w:val="000000"/>
          <w:sz w:val="18"/>
          <w:szCs w:val="18"/>
          <w:lang w:eastAsia="en-US"/>
        </w:rPr>
        <w:t>V. 1. a</w:t>
      </w:r>
      <w:r w:rsidRPr="00D851A8">
        <w:rPr>
          <w:rFonts w:eastAsia="Calibri"/>
          <w:color w:val="000000"/>
          <w:sz w:val="18"/>
          <w:szCs w:val="18"/>
          <w:lang w:eastAsia="en-US"/>
        </w:rPr>
        <w:t>) -f) pontjában szereplők közül</w:t>
      </w:r>
      <w:r w:rsidRPr="00D851A8">
        <w:rPr>
          <w:sz w:val="18"/>
          <w:szCs w:val="18"/>
        </w:rPr>
        <w:t xml:space="preserve"> csak egy célcsoport választható.</w:t>
      </w:r>
    </w:p>
  </w:footnote>
  <w:footnote w:id="34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35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36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37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38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39">
    <w:p w:rsidR="002C3AEC" w:rsidRPr="00D851A8" w:rsidRDefault="002C3AEC" w:rsidP="002C3AEC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 w:rsidRPr="00D851A8">
        <w:rPr>
          <w:sz w:val="18"/>
          <w:szCs w:val="18"/>
        </w:rPr>
        <w:t xml:space="preserve"> A célcsoport választása esetén a pályázó által kitöltendő.</w:t>
      </w:r>
    </w:p>
  </w:footnote>
  <w:footnote w:id="40">
    <w:p w:rsidR="002C3AEC" w:rsidRDefault="002C3AEC" w:rsidP="002C3AEC">
      <w:pPr>
        <w:pStyle w:val="Lbjegyzetszveg"/>
      </w:pPr>
      <w:r>
        <w:rPr>
          <w:rStyle w:val="Lbjegyzet-hivatkozs"/>
        </w:rPr>
        <w:footnoteRef/>
      </w:r>
      <w:r w:rsidRPr="005F7C70">
        <w:rPr>
          <w:sz w:val="18"/>
          <w:szCs w:val="18"/>
        </w:rPr>
        <w:t xml:space="preserve"> A célcsoport választása esetén a pályázó által kitöltendő.</w:t>
      </w:r>
    </w:p>
  </w:footnote>
  <w:footnote w:id="41">
    <w:p w:rsidR="002C3AEC" w:rsidRDefault="002C3AEC" w:rsidP="002C3AEC">
      <w:pPr>
        <w:pStyle w:val="Lbjegyzetszveg"/>
      </w:pPr>
      <w:r>
        <w:rPr>
          <w:rStyle w:val="Lbjegyzet-hivatkozs"/>
        </w:rPr>
        <w:footnoteRef/>
      </w:r>
      <w:r w:rsidRPr="007A6730">
        <w:rPr>
          <w:sz w:val="18"/>
          <w:szCs w:val="18"/>
        </w:rPr>
        <w:t xml:space="preserve"> </w:t>
      </w:r>
      <w:r w:rsidRPr="00D851A8">
        <w:rPr>
          <w:sz w:val="18"/>
          <w:szCs w:val="18"/>
        </w:rPr>
        <w:t>Csak abban az esetben szükséges kitölteni, amennyiben a pályázó</w:t>
      </w:r>
      <w:r w:rsidRPr="00A12880">
        <w:rPr>
          <w:sz w:val="18"/>
        </w:rPr>
        <w:t xml:space="preserve"> maga kívánja a műsort szétosztani.</w:t>
      </w:r>
    </w:p>
  </w:footnote>
  <w:footnote w:id="42">
    <w:p w:rsidR="002C3AEC" w:rsidRPr="002D2003" w:rsidRDefault="002C3AEC" w:rsidP="002C3AEC">
      <w:pPr>
        <w:pStyle w:val="Listaszerbekezds"/>
        <w:tabs>
          <w:tab w:val="left" w:pos="-1440"/>
          <w:tab w:val="left" w:pos="-720"/>
          <w:tab w:val="left" w:pos="0"/>
        </w:tabs>
        <w:suppressAutoHyphens/>
        <w:autoSpaceDE w:val="0"/>
        <w:autoSpaceDN w:val="0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hu-HU"/>
        </w:rPr>
      </w:pPr>
      <w:r>
        <w:rPr>
          <w:rStyle w:val="Lbjegyzet-hivatkozs"/>
          <w:rFonts w:ascii="Arial" w:eastAsia="Times New Roman" w:hAnsi="Arial" w:cs="Arial"/>
          <w:sz w:val="20"/>
          <w:szCs w:val="20"/>
          <w:lang w:eastAsia="ar-SA"/>
        </w:rPr>
        <w:footnoteRef/>
      </w:r>
      <w:r w:rsidRPr="00855C36">
        <w:rPr>
          <w:rFonts w:ascii="Arial" w:hAnsi="Arial" w:cs="Arial"/>
          <w:sz w:val="18"/>
        </w:rPr>
        <w:t xml:space="preserve"> </w:t>
      </w:r>
      <w:r w:rsidRPr="00FD220F">
        <w:rPr>
          <w:rFonts w:ascii="Arial" w:hAnsi="Arial" w:cs="Arial"/>
          <w:sz w:val="18"/>
          <w:szCs w:val="18"/>
        </w:rPr>
        <w:t xml:space="preserve">A pályázónak e pontban, </w:t>
      </w:r>
      <w:r w:rsidRPr="00FD220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az általa szolgálni kívánt - </w:t>
      </w:r>
      <w:r w:rsidRPr="00FD220F">
        <w:rPr>
          <w:rFonts w:ascii="Arial" w:hAnsi="Arial" w:cs="Arial"/>
          <w:sz w:val="18"/>
          <w:szCs w:val="18"/>
        </w:rPr>
        <w:t>a médiaszolgáltatási szabályzat 4. pontjában megjelölt</w:t>
      </w:r>
      <w:r w:rsidRPr="00FD220F">
        <w:rPr>
          <w:rFonts w:ascii="Arial" w:eastAsia="Times New Roman" w:hAnsi="Arial" w:cs="Arial"/>
          <w:color w:val="000000"/>
          <w:sz w:val="18"/>
          <w:szCs w:val="18"/>
          <w:lang w:eastAsia="hu-HU"/>
        </w:rPr>
        <w:t xml:space="preserve"> - közösségnek szóló műsorszámok minimális, százalékos arányát szükséges megadnia a heti, vagy a napi műsoridő egészéhez viszonyítottan.</w:t>
      </w:r>
    </w:p>
    <w:p w:rsidR="002C3AEC" w:rsidRDefault="002C3AEC" w:rsidP="002C3AEC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EC" w:rsidRDefault="002C3AEC">
    <w:pPr>
      <w:pStyle w:val="lfej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440CD908" wp14:editId="3BEEF261">
          <wp:simplePos x="0" y="0"/>
          <wp:positionH relativeFrom="margin">
            <wp:posOffset>-238125</wp:posOffset>
          </wp:positionH>
          <wp:positionV relativeFrom="topMargin">
            <wp:posOffset>203200</wp:posOffset>
          </wp:positionV>
          <wp:extent cx="2202180" cy="1057275"/>
          <wp:effectExtent l="0" t="0" r="7620" b="9525"/>
          <wp:wrapTight wrapText="bothSides">
            <wp:wrapPolygon edited="0">
              <wp:start x="0" y="0"/>
              <wp:lineTo x="0" y="21405"/>
              <wp:lineTo x="21488" y="21405"/>
              <wp:lineTo x="21488" y="0"/>
              <wp:lineTo x="0" y="0"/>
            </wp:wrapPolygon>
          </wp:wrapTight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7" t="20494" r="60047" b="25998"/>
                  <a:stretch/>
                </pic:blipFill>
                <pic:spPr bwMode="auto">
                  <a:xfrm>
                    <a:off x="0" y="0"/>
                    <a:ext cx="2202180" cy="1057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C3AEC" w:rsidRDefault="002C3AEC">
    <w:pPr>
      <w:pStyle w:val="lfej"/>
    </w:pPr>
  </w:p>
  <w:p w:rsidR="002C3AEC" w:rsidRDefault="002C3AEC">
    <w:pPr>
      <w:pStyle w:val="lfej"/>
    </w:pPr>
  </w:p>
  <w:p w:rsidR="002C3AEC" w:rsidRPr="00F747A0" w:rsidRDefault="002C3AEC" w:rsidP="002C3AEC">
    <w:pPr>
      <w:pStyle w:val="lfej"/>
      <w:jc w:val="right"/>
      <w:rPr>
        <w:rFonts w:ascii="Arial" w:hAnsi="Arial" w:cs="Arial"/>
      </w:rPr>
    </w:pPr>
    <w:r>
      <w:rPr>
        <w:rFonts w:ascii="Arial" w:hAnsi="Arial" w:cs="Arial"/>
      </w:rPr>
      <w:t>Kiskunfélegyháza (kisközösségi)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3AEC" w:rsidRDefault="002C3AEC">
    <w:pPr>
      <w:pStyle w:val="lfej"/>
    </w:pPr>
    <w:r w:rsidRPr="00605E9B">
      <w:rPr>
        <w:rFonts w:ascii="Arial" w:hAnsi="Arial" w:cs="Arial"/>
        <w:noProof/>
        <w:lang w:eastAsia="hu-HU"/>
      </w:rPr>
      <w:drawing>
        <wp:anchor distT="0" distB="0" distL="114300" distR="114300" simplePos="0" relativeHeight="251659264" behindDoc="1" locked="0" layoutInCell="1" allowOverlap="1" wp14:anchorId="58D55159" wp14:editId="0A9EA292">
          <wp:simplePos x="0" y="0"/>
          <wp:positionH relativeFrom="margin">
            <wp:posOffset>-800100</wp:posOffset>
          </wp:positionH>
          <wp:positionV relativeFrom="page">
            <wp:posOffset>-152400</wp:posOffset>
          </wp:positionV>
          <wp:extent cx="4972050" cy="1285875"/>
          <wp:effectExtent l="0" t="0" r="0" b="9525"/>
          <wp:wrapTopAndBottom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mhh_ostrom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590"/>
                  <a:stretch/>
                </pic:blipFill>
                <pic:spPr bwMode="auto">
                  <a:xfrm>
                    <a:off x="0" y="0"/>
                    <a:ext cx="4972050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6A9"/>
    <w:multiLevelType w:val="hybridMultilevel"/>
    <w:tmpl w:val="E6EC91FA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5A4E3F"/>
    <w:multiLevelType w:val="multilevel"/>
    <w:tmpl w:val="08CCBDB0"/>
    <w:lvl w:ilvl="0">
      <w:start w:val="1"/>
      <w:numFmt w:val="decimal"/>
      <w:lvlText w:val="%1."/>
      <w:lvlJc w:val="left"/>
      <w:pPr>
        <w:ind w:left="658" w:hanging="450"/>
      </w:pPr>
    </w:lvl>
    <w:lvl w:ilvl="1">
      <w:start w:val="5"/>
      <w:numFmt w:val="decimal"/>
      <w:lvlText w:val="%1.%2."/>
      <w:lvlJc w:val="left"/>
      <w:pPr>
        <w:ind w:left="92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288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288" w:hanging="1080"/>
      </w:pPr>
    </w:lvl>
    <w:lvl w:ilvl="5">
      <w:start w:val="1"/>
      <w:numFmt w:val="decimal"/>
      <w:lvlText w:val="%1.%2.%3.%4.%5.%6."/>
      <w:lvlJc w:val="left"/>
      <w:pPr>
        <w:ind w:left="1648" w:hanging="1440"/>
      </w:pPr>
    </w:lvl>
    <w:lvl w:ilvl="6">
      <w:start w:val="1"/>
      <w:numFmt w:val="decimal"/>
      <w:lvlText w:val="%1.%2.%3.%4.%5.%6.%7."/>
      <w:lvlJc w:val="left"/>
      <w:pPr>
        <w:ind w:left="1648" w:hanging="1440"/>
      </w:pPr>
    </w:lvl>
    <w:lvl w:ilvl="7">
      <w:start w:val="1"/>
      <w:numFmt w:val="decimal"/>
      <w:lvlText w:val="%1.%2.%3.%4.%5.%6.%7.%8."/>
      <w:lvlJc w:val="left"/>
      <w:pPr>
        <w:ind w:left="2008" w:hanging="180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 w15:restartNumberingAfterBreak="0">
    <w:nsid w:val="1ACA6B95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6324EC"/>
    <w:multiLevelType w:val="hybridMultilevel"/>
    <w:tmpl w:val="7B12019E"/>
    <w:styleLink w:val="Stlus11"/>
    <w:lvl w:ilvl="0" w:tplc="4F84052A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50092B"/>
    <w:multiLevelType w:val="hybridMultilevel"/>
    <w:tmpl w:val="F17A57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A286D"/>
    <w:multiLevelType w:val="hybridMultilevel"/>
    <w:tmpl w:val="B560AE86"/>
    <w:lvl w:ilvl="0" w:tplc="0B1A5E08">
      <w:start w:val="2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EB121B"/>
    <w:multiLevelType w:val="hybridMultilevel"/>
    <w:tmpl w:val="A880C0C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65CB"/>
    <w:multiLevelType w:val="hybridMultilevel"/>
    <w:tmpl w:val="DA52122A"/>
    <w:lvl w:ilvl="0" w:tplc="29C02320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51F62"/>
    <w:multiLevelType w:val="hybridMultilevel"/>
    <w:tmpl w:val="36FEF8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52062"/>
    <w:multiLevelType w:val="hybridMultilevel"/>
    <w:tmpl w:val="F89ABA6A"/>
    <w:lvl w:ilvl="0" w:tplc="D0D41402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51680"/>
    <w:multiLevelType w:val="hybridMultilevel"/>
    <w:tmpl w:val="AADEA13C"/>
    <w:lvl w:ilvl="0" w:tplc="D0D41402">
      <w:start w:val="1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296D63"/>
    <w:multiLevelType w:val="hybridMultilevel"/>
    <w:tmpl w:val="6F00D8C2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D2408"/>
    <w:multiLevelType w:val="hybridMultilevel"/>
    <w:tmpl w:val="B70CC512"/>
    <w:lvl w:ilvl="0" w:tplc="7F50B60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D0358"/>
    <w:multiLevelType w:val="hybridMultilevel"/>
    <w:tmpl w:val="0F187D04"/>
    <w:lvl w:ilvl="0" w:tplc="040E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D0A64"/>
    <w:multiLevelType w:val="hybridMultilevel"/>
    <w:tmpl w:val="21E0D24E"/>
    <w:lvl w:ilvl="0" w:tplc="03065BC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A0B49"/>
    <w:multiLevelType w:val="hybridMultilevel"/>
    <w:tmpl w:val="36A0FD4C"/>
    <w:lvl w:ilvl="0" w:tplc="11D2F4C4">
      <w:start w:val="10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330693"/>
    <w:multiLevelType w:val="hybridMultilevel"/>
    <w:tmpl w:val="229E5B4A"/>
    <w:lvl w:ilvl="0" w:tplc="0526F3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17981"/>
    <w:multiLevelType w:val="hybridMultilevel"/>
    <w:tmpl w:val="190A02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94C2E"/>
    <w:multiLevelType w:val="hybridMultilevel"/>
    <w:tmpl w:val="9C88A5DA"/>
    <w:lvl w:ilvl="0" w:tplc="03065BC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33E4506"/>
    <w:multiLevelType w:val="multilevel"/>
    <w:tmpl w:val="040E001F"/>
    <w:styleLink w:val="Stlus1"/>
    <w:lvl w:ilvl="0">
      <w:start w:val="2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9D63C8"/>
    <w:multiLevelType w:val="hybridMultilevel"/>
    <w:tmpl w:val="7670282C"/>
    <w:lvl w:ilvl="0" w:tplc="9F4E207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6579D"/>
    <w:multiLevelType w:val="hybridMultilevel"/>
    <w:tmpl w:val="4FA4CDF6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2E73B9"/>
    <w:multiLevelType w:val="hybridMultilevel"/>
    <w:tmpl w:val="85B025CA"/>
    <w:lvl w:ilvl="0" w:tplc="7E2A872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B055AD"/>
    <w:multiLevelType w:val="hybridMultilevel"/>
    <w:tmpl w:val="B44C60BE"/>
    <w:lvl w:ilvl="0" w:tplc="14F8F41E">
      <w:start w:val="7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4063C"/>
    <w:multiLevelType w:val="hybridMultilevel"/>
    <w:tmpl w:val="DAEE554A"/>
    <w:lvl w:ilvl="0" w:tplc="F7E6EE9A">
      <w:start w:val="1"/>
      <w:numFmt w:val="bullet"/>
      <w:lvlText w:val="-"/>
      <w:lvlJc w:val="left"/>
      <w:pPr>
        <w:ind w:left="1440" w:hanging="360"/>
      </w:pPr>
      <w:rPr>
        <w:rFonts w:ascii="Arial" w:hAnsi="Arial" w:cs="Times New Roman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7F44E8"/>
    <w:multiLevelType w:val="multilevel"/>
    <w:tmpl w:val="08CCBD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77682645"/>
    <w:multiLevelType w:val="hybridMultilevel"/>
    <w:tmpl w:val="A0EE7C4C"/>
    <w:lvl w:ilvl="0" w:tplc="03065BC6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76C385E"/>
    <w:multiLevelType w:val="hybridMultilevel"/>
    <w:tmpl w:val="F926CA1E"/>
    <w:lvl w:ilvl="0" w:tplc="887A3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E50ED1"/>
    <w:multiLevelType w:val="hybridMultilevel"/>
    <w:tmpl w:val="F9EC7A66"/>
    <w:lvl w:ilvl="0" w:tplc="8A4C18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A25333E"/>
    <w:multiLevelType w:val="multilevel"/>
    <w:tmpl w:val="7B62C234"/>
    <w:lvl w:ilvl="0">
      <w:start w:val="2"/>
      <w:numFmt w:val="decimal"/>
      <w:lvlText w:val="%1. "/>
      <w:lvlJc w:val="left"/>
      <w:pPr>
        <w:ind w:left="283" w:hanging="283"/>
      </w:pPr>
      <w:rPr>
        <w:b/>
        <w:i w:val="0"/>
        <w:strike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  <w:rPr>
        <w:b/>
      </w:rPr>
    </w:lvl>
  </w:abstractNum>
  <w:abstractNum w:abstractNumId="30" w15:restartNumberingAfterBreak="0">
    <w:nsid w:val="7F082215"/>
    <w:multiLevelType w:val="multilevel"/>
    <w:tmpl w:val="06FE918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9"/>
  </w:num>
  <w:num w:numId="2">
    <w:abstractNumId w:val="2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0"/>
    <w:lvlOverride w:ilvl="0">
      <w:startOverride w:val="1"/>
    </w:lvlOverride>
    <w:lvlOverride w:ilvl="1">
      <w:startOverride w:val="1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18"/>
  </w:num>
  <w:num w:numId="9">
    <w:abstractNumId w:val="26"/>
  </w:num>
  <w:num w:numId="10">
    <w:abstractNumId w:val="10"/>
  </w:num>
  <w:num w:numId="1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3"/>
  </w:num>
  <w:num w:numId="18">
    <w:abstractNumId w:val="15"/>
  </w:num>
  <w:num w:numId="19">
    <w:abstractNumId w:val="16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6"/>
  </w:num>
  <w:num w:numId="24">
    <w:abstractNumId w:val="17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"/>
  </w:num>
  <w:num w:numId="28">
    <w:abstractNumId w:val="28"/>
  </w:num>
  <w:num w:numId="29">
    <w:abstractNumId w:val="20"/>
  </w:num>
  <w:num w:numId="30">
    <w:abstractNumId w:val="3"/>
  </w:num>
  <w:num w:numId="31">
    <w:abstractNumId w:val="22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EC"/>
    <w:rsid w:val="002C3AEC"/>
    <w:rsid w:val="00575D0A"/>
    <w:rsid w:val="00904CFB"/>
    <w:rsid w:val="00B52A14"/>
    <w:rsid w:val="00C2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3559"/>
  <w15:chartTrackingRefBased/>
  <w15:docId w15:val="{57BA6F4F-0423-48B0-8E0F-35A5ABF3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C3AEC"/>
    <w:pPr>
      <w:spacing w:line="25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Szvegtrzs"/>
    <w:link w:val="Cmsor1Char"/>
    <w:qFormat/>
    <w:rsid w:val="002C3AEC"/>
    <w:pPr>
      <w:keepNext/>
      <w:keepLines/>
      <w:suppressAutoHyphens/>
      <w:spacing w:after="0" w:line="200" w:lineRule="atLeast"/>
      <w:ind w:left="835"/>
      <w:outlineLvl w:val="0"/>
    </w:pPr>
    <w:rPr>
      <w:rFonts w:ascii="Arial" w:eastAsia="Times New Roman" w:hAnsi="Arial"/>
      <w:b/>
      <w:spacing w:val="-10"/>
      <w:kern w:val="2"/>
      <w:szCs w:val="20"/>
      <w:lang w:eastAsia="ar-SA"/>
    </w:rPr>
  </w:style>
  <w:style w:type="paragraph" w:styleId="Cmsor2">
    <w:name w:val="heading 2"/>
    <w:basedOn w:val="Norml"/>
    <w:next w:val="Norml"/>
    <w:link w:val="Cmsor2Char"/>
    <w:unhideWhenUsed/>
    <w:qFormat/>
    <w:rsid w:val="002C3AEC"/>
    <w:pPr>
      <w:keepNext/>
      <w:keepLines/>
      <w:suppressAutoHyphens/>
      <w:spacing w:before="200" w:after="0" w:line="240" w:lineRule="auto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ar-SA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C3AEC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C3AEC"/>
    <w:pPr>
      <w:keepNext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C3AEC"/>
    <w:pPr>
      <w:keepNext/>
      <w:keepLines/>
      <w:suppressAutoHyphens/>
      <w:spacing w:before="200" w:after="0" w:line="240" w:lineRule="auto"/>
      <w:ind w:left="1008" w:hanging="1008"/>
      <w:outlineLvl w:val="4"/>
    </w:pPr>
    <w:rPr>
      <w:rFonts w:ascii="Cambria" w:eastAsia="Times New Roman" w:hAnsi="Cambria"/>
      <w:color w:val="243F60"/>
      <w:sz w:val="24"/>
      <w:szCs w:val="24"/>
      <w:lang w:eastAsia="ar-SA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C3AEC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ar-SA"/>
    </w:rPr>
  </w:style>
  <w:style w:type="paragraph" w:styleId="Cmsor7">
    <w:name w:val="heading 7"/>
    <w:basedOn w:val="Norml"/>
    <w:next w:val="Norml"/>
    <w:link w:val="Cmsor7Char"/>
    <w:uiPriority w:val="99"/>
    <w:semiHidden/>
    <w:unhideWhenUsed/>
    <w:qFormat/>
    <w:rsid w:val="002C3AEC"/>
    <w:pPr>
      <w:keepNext/>
      <w:keepLines/>
      <w:suppressAutoHyphens/>
      <w:spacing w:before="200" w:after="0" w:line="240" w:lineRule="auto"/>
      <w:ind w:left="1296" w:hanging="1296"/>
      <w:outlineLvl w:val="6"/>
    </w:pPr>
    <w:rPr>
      <w:rFonts w:ascii="Cambria" w:eastAsia="Times New Roman" w:hAnsi="Cambria"/>
      <w:i/>
      <w:iCs/>
      <w:color w:val="404040"/>
      <w:sz w:val="24"/>
      <w:szCs w:val="24"/>
      <w:lang w:eastAsia="ar-SA"/>
    </w:rPr>
  </w:style>
  <w:style w:type="paragraph" w:styleId="Cmsor8">
    <w:name w:val="heading 8"/>
    <w:basedOn w:val="Norml"/>
    <w:next w:val="Norml"/>
    <w:link w:val="Cmsor8Char"/>
    <w:uiPriority w:val="99"/>
    <w:semiHidden/>
    <w:unhideWhenUsed/>
    <w:qFormat/>
    <w:rsid w:val="002C3AEC"/>
    <w:pPr>
      <w:keepNext/>
      <w:tabs>
        <w:tab w:val="num" w:pos="6480"/>
      </w:tabs>
      <w:spacing w:after="0" w:line="240" w:lineRule="auto"/>
      <w:ind w:left="360" w:hanging="360"/>
      <w:jc w:val="center"/>
      <w:outlineLvl w:val="7"/>
    </w:pPr>
    <w:rPr>
      <w:rFonts w:ascii="Times New Roman" w:eastAsia="Times New Roman" w:hAnsi="Times New Roman"/>
      <w:b/>
      <w:caps/>
      <w:spacing w:val="40"/>
      <w:sz w:val="24"/>
      <w:szCs w:val="20"/>
      <w:lang w:eastAsia="hu-HU"/>
    </w:rPr>
  </w:style>
  <w:style w:type="paragraph" w:styleId="Cmsor9">
    <w:name w:val="heading 9"/>
    <w:basedOn w:val="Norml"/>
    <w:next w:val="Norml"/>
    <w:link w:val="Cmsor9Char"/>
    <w:uiPriority w:val="99"/>
    <w:semiHidden/>
    <w:unhideWhenUsed/>
    <w:qFormat/>
    <w:rsid w:val="002C3AEC"/>
    <w:pPr>
      <w:keepNext/>
      <w:keepLines/>
      <w:suppressAutoHyphens/>
      <w:spacing w:before="200" w:after="0" w:line="240" w:lineRule="auto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C3AEC"/>
    <w:rPr>
      <w:rFonts w:ascii="Arial" w:eastAsia="Times New Roman" w:hAnsi="Arial" w:cs="Times New Roman"/>
      <w:b/>
      <w:spacing w:val="-10"/>
      <w:kern w:val="2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2C3AEC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Cmsor3Char">
    <w:name w:val="Címsor 3 Char"/>
    <w:basedOn w:val="Bekezdsalapbettpusa"/>
    <w:link w:val="Cmsor3"/>
    <w:semiHidden/>
    <w:rsid w:val="002C3AEC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Cmsor4Char">
    <w:name w:val="Címsor 4 Char"/>
    <w:basedOn w:val="Bekezdsalapbettpusa"/>
    <w:link w:val="Cmsor4"/>
    <w:semiHidden/>
    <w:rsid w:val="002C3AEC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2C3AEC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Cmsor6Char">
    <w:name w:val="Címsor 6 Char"/>
    <w:basedOn w:val="Bekezdsalapbettpusa"/>
    <w:link w:val="Cmsor6"/>
    <w:semiHidden/>
    <w:rsid w:val="002C3AE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Cmsor7Char">
    <w:name w:val="Címsor 7 Char"/>
    <w:basedOn w:val="Bekezdsalapbettpusa"/>
    <w:link w:val="Cmsor7"/>
    <w:uiPriority w:val="99"/>
    <w:semiHidden/>
    <w:rsid w:val="002C3AEC"/>
    <w:rPr>
      <w:rFonts w:ascii="Cambria" w:eastAsia="Times New Roman" w:hAnsi="Cambria" w:cs="Times New Roman"/>
      <w:i/>
      <w:iCs/>
      <w:color w:val="404040"/>
      <w:sz w:val="24"/>
      <w:szCs w:val="24"/>
      <w:lang w:eastAsia="ar-SA"/>
    </w:rPr>
  </w:style>
  <w:style w:type="character" w:customStyle="1" w:styleId="Cmsor8Char">
    <w:name w:val="Címsor 8 Char"/>
    <w:basedOn w:val="Bekezdsalapbettpusa"/>
    <w:link w:val="Cmsor8"/>
    <w:uiPriority w:val="99"/>
    <w:semiHidden/>
    <w:rsid w:val="002C3AEC"/>
    <w:rPr>
      <w:rFonts w:ascii="Times New Roman" w:eastAsia="Times New Roman" w:hAnsi="Times New Roman" w:cs="Times New Roman"/>
      <w:b/>
      <w:caps/>
      <w:spacing w:val="40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9"/>
    <w:semiHidden/>
    <w:rsid w:val="002C3AEC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character" w:styleId="Hiperhivatkozs">
    <w:name w:val="Hyperlink"/>
    <w:unhideWhenUsed/>
    <w:rsid w:val="002C3AEC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2C3AEC"/>
    <w:rPr>
      <w:color w:val="800080"/>
      <w:u w:val="single"/>
    </w:rPr>
  </w:style>
  <w:style w:type="paragraph" w:styleId="Szvegtrzs">
    <w:name w:val="Body Text"/>
    <w:basedOn w:val="Norml"/>
    <w:link w:val="SzvegtrzsChar"/>
    <w:uiPriority w:val="99"/>
    <w:semiHidden/>
    <w:unhideWhenUsed/>
    <w:rsid w:val="002C3AE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2C3AEC"/>
    <w:rPr>
      <w:rFonts w:ascii="Calibri" w:eastAsia="Calibri" w:hAnsi="Calibri" w:cs="Times New Roman"/>
    </w:rPr>
  </w:style>
  <w:style w:type="paragraph" w:customStyle="1" w:styleId="msonormal0">
    <w:name w:val="msonormal"/>
    <w:basedOn w:val="Norml"/>
    <w:uiPriority w:val="99"/>
    <w:rsid w:val="002C3AEC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NormlWeb">
    <w:name w:val="Normal (Web)"/>
    <w:basedOn w:val="Norml"/>
    <w:uiPriority w:val="99"/>
    <w:unhideWhenUsed/>
    <w:rsid w:val="002C3AEC"/>
    <w:pPr>
      <w:suppressAutoHyphens/>
      <w:spacing w:before="280" w:after="28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Lbjegyzetszveg">
    <w:name w:val="footnote text"/>
    <w:basedOn w:val="Norml"/>
    <w:link w:val="LbjegyzetszvegChar"/>
    <w:uiPriority w:val="99"/>
    <w:unhideWhenUsed/>
    <w:rsid w:val="002C3AE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2C3AEC"/>
    <w:rPr>
      <w:rFonts w:ascii="Arial" w:eastAsia="Times New Roman" w:hAnsi="Arial" w:cs="Arial"/>
      <w:sz w:val="20"/>
      <w:szCs w:val="20"/>
      <w:lang w:eastAsia="ar-SA"/>
    </w:rPr>
  </w:style>
  <w:style w:type="paragraph" w:styleId="Jegyzetszveg">
    <w:name w:val="annotation text"/>
    <w:basedOn w:val="Norml"/>
    <w:link w:val="JegyzetszvegChar"/>
    <w:uiPriority w:val="99"/>
    <w:unhideWhenUsed/>
    <w:rsid w:val="002C3AEC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C3AEC"/>
    <w:rPr>
      <w:rFonts w:ascii="Arial" w:eastAsia="Times New Roman" w:hAnsi="Arial" w:cs="Arial"/>
      <w:sz w:val="20"/>
      <w:szCs w:val="20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C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C3AE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2C3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C3AEC"/>
    <w:rPr>
      <w:rFonts w:ascii="Calibri" w:eastAsia="Calibri" w:hAnsi="Calibri" w:cs="Times New Roma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C3AEC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C3AEC"/>
    <w:rPr>
      <w:rFonts w:ascii="Arial" w:eastAsia="Times New Roman" w:hAnsi="Arial" w:cs="Arial"/>
      <w:sz w:val="24"/>
      <w:szCs w:val="20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2C3AEC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C3AEC"/>
    <w:rPr>
      <w:rFonts w:ascii="Arial" w:eastAsia="Times New Roman" w:hAnsi="Arial" w:cs="Arial"/>
      <w:sz w:val="24"/>
      <w:szCs w:val="24"/>
      <w:lang w:eastAsia="ar-SA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C3AEC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C3AEC"/>
    <w:rPr>
      <w:rFonts w:ascii="Arial" w:eastAsia="Times New Roman" w:hAnsi="Arial" w:cs="Arial"/>
      <w:sz w:val="16"/>
      <w:szCs w:val="16"/>
      <w:lang w:eastAsia="ar-SA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2C3AEC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2C3AEC"/>
    <w:rPr>
      <w:rFonts w:ascii="Arial" w:eastAsia="Times New Roman" w:hAnsi="Arial" w:cs="Arial"/>
      <w:sz w:val="24"/>
      <w:szCs w:val="24"/>
      <w:lang w:eastAsia="ar-SA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C3AEC"/>
    <w:pPr>
      <w:spacing w:after="0" w:line="240" w:lineRule="auto"/>
    </w:pPr>
    <w:rPr>
      <w:rFonts w:ascii="Consolas" w:hAnsi="Consolas" w:cs="Arial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C3AEC"/>
    <w:rPr>
      <w:rFonts w:ascii="Consolas" w:eastAsia="Calibri" w:hAnsi="Consolas" w:cs="Arial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C3AEC"/>
    <w:pPr>
      <w:suppressAutoHyphens w:val="0"/>
      <w:spacing w:after="200"/>
    </w:pPr>
    <w:rPr>
      <w:rFonts w:ascii="Calibri" w:eastAsia="Calibri" w:hAnsi="Calibri" w:cs="Times New Roman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C3AE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AEC"/>
    <w:rPr>
      <w:rFonts w:ascii="Tahoma" w:eastAsia="Calibri" w:hAnsi="Tahoma" w:cs="Tahoma"/>
      <w:sz w:val="16"/>
      <w:szCs w:val="16"/>
    </w:rPr>
  </w:style>
  <w:style w:type="character" w:customStyle="1" w:styleId="NincstrkzChar">
    <w:name w:val="Nincs térköz Char"/>
    <w:link w:val="Nincstrkz"/>
    <w:locked/>
    <w:rsid w:val="002C3AEC"/>
    <w:rPr>
      <w:rFonts w:ascii="Times New Roman" w:hAnsi="Times New Roman" w:cs="Times New Roman"/>
    </w:rPr>
  </w:style>
  <w:style w:type="paragraph" w:styleId="Nincstrkz">
    <w:name w:val="No Spacing"/>
    <w:basedOn w:val="Norml"/>
    <w:link w:val="NincstrkzChar"/>
    <w:qFormat/>
    <w:rsid w:val="002C3AEC"/>
    <w:pPr>
      <w:spacing w:after="0" w:line="240" w:lineRule="auto"/>
      <w:jc w:val="both"/>
    </w:pPr>
    <w:rPr>
      <w:rFonts w:ascii="Times New Roman" w:eastAsiaTheme="minorHAnsi" w:hAnsi="Times New Roman"/>
    </w:rPr>
  </w:style>
  <w:style w:type="paragraph" w:styleId="Vltozat">
    <w:name w:val="Revision"/>
    <w:uiPriority w:val="99"/>
    <w:semiHidden/>
    <w:rsid w:val="002C3AEC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2C3AEC"/>
    <w:pPr>
      <w:ind w:left="720"/>
      <w:contextualSpacing/>
    </w:pPr>
  </w:style>
  <w:style w:type="paragraph" w:customStyle="1" w:styleId="Default">
    <w:name w:val="Default"/>
    <w:uiPriority w:val="99"/>
    <w:rsid w:val="002C3A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2C3AEC"/>
    <w:pPr>
      <w:ind w:left="720"/>
      <w:contextualSpacing/>
    </w:pPr>
    <w:rPr>
      <w:rFonts w:eastAsia="Times New Roman"/>
    </w:rPr>
  </w:style>
  <w:style w:type="paragraph" w:customStyle="1" w:styleId="Standard">
    <w:name w:val="Standard"/>
    <w:uiPriority w:val="99"/>
    <w:rsid w:val="002C3AEC"/>
    <w:pPr>
      <w:autoSpaceDN w:val="0"/>
      <w:spacing w:after="0" w:line="240" w:lineRule="auto"/>
    </w:pPr>
    <w:rPr>
      <w:rFonts w:ascii="Arial" w:eastAsia="Times New Roman" w:hAnsi="Arial" w:cs="Arial"/>
      <w:lang w:eastAsia="hu-HU"/>
    </w:rPr>
  </w:style>
  <w:style w:type="paragraph" w:customStyle="1" w:styleId="Textbody">
    <w:name w:val="Text body"/>
    <w:basedOn w:val="Norml"/>
    <w:uiPriority w:val="99"/>
    <w:rsid w:val="002C3AEC"/>
    <w:pPr>
      <w:suppressAutoHyphens/>
      <w:spacing w:after="12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Heading">
    <w:name w:val="Heading"/>
    <w:basedOn w:val="Norml"/>
    <w:next w:val="Textbody"/>
    <w:uiPriority w:val="99"/>
    <w:rsid w:val="002C3AEC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Cmsor11">
    <w:name w:val="Címsor 11"/>
    <w:basedOn w:val="Norml"/>
    <w:next w:val="Textbody"/>
    <w:uiPriority w:val="99"/>
    <w:rsid w:val="002C3AEC"/>
    <w:pPr>
      <w:keepNext/>
      <w:keepLines/>
      <w:suppressAutoHyphens/>
      <w:spacing w:after="0" w:line="200" w:lineRule="atLeast"/>
      <w:jc w:val="both"/>
      <w:outlineLvl w:val="0"/>
    </w:pPr>
    <w:rPr>
      <w:rFonts w:ascii="Arial" w:eastAsia="Times New Roman" w:hAnsi="Arial" w:cs="Arial"/>
      <w:b/>
      <w:spacing w:val="-10"/>
      <w:kern w:val="3"/>
      <w:szCs w:val="20"/>
      <w:lang w:eastAsia="ar-SA"/>
    </w:rPr>
  </w:style>
  <w:style w:type="paragraph" w:customStyle="1" w:styleId="Cmsor21">
    <w:name w:val="Címsor 21"/>
    <w:basedOn w:val="Norml"/>
    <w:next w:val="Norml"/>
    <w:uiPriority w:val="99"/>
    <w:rsid w:val="002C3AEC"/>
    <w:pPr>
      <w:keepNext/>
      <w:suppressAutoHyphens/>
      <w:spacing w:before="240" w:after="6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Cmsor41">
    <w:name w:val="Címsor 41"/>
    <w:basedOn w:val="Norml"/>
    <w:next w:val="Norml"/>
    <w:uiPriority w:val="99"/>
    <w:rsid w:val="002C3AEC"/>
    <w:pPr>
      <w:keepNext/>
      <w:suppressAutoHyphens/>
      <w:spacing w:before="240" w:after="60" w:line="240" w:lineRule="auto"/>
      <w:outlineLvl w:val="3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Cmsor51">
    <w:name w:val="Címsor 51"/>
    <w:basedOn w:val="Norml"/>
    <w:next w:val="Norml"/>
    <w:uiPriority w:val="99"/>
    <w:rsid w:val="002C3AEC"/>
    <w:pPr>
      <w:suppressAutoHyphens/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paragraph" w:customStyle="1" w:styleId="Cmsor81">
    <w:name w:val="Címsor 81"/>
    <w:basedOn w:val="Norml"/>
    <w:next w:val="Norml"/>
    <w:uiPriority w:val="99"/>
    <w:rsid w:val="002C3AEC"/>
    <w:p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lfej1">
    <w:name w:val="Élőfej1"/>
    <w:basedOn w:val="Norml"/>
    <w:uiPriority w:val="99"/>
    <w:rsid w:val="002C3AEC"/>
    <w:pPr>
      <w:keepLines/>
      <w:tabs>
        <w:tab w:val="left" w:pos="-1080"/>
        <w:tab w:val="center" w:pos="4320"/>
        <w:tab w:val="right" w:pos="9480"/>
      </w:tabs>
      <w:suppressAutoHyphens/>
      <w:spacing w:after="0" w:line="240" w:lineRule="auto"/>
      <w:ind w:left="-1080" w:right="-1080"/>
    </w:pPr>
    <w:rPr>
      <w:rFonts w:ascii="Arial" w:eastAsia="Times New Roman" w:hAnsi="Arial" w:cs="Arial"/>
      <w:i/>
      <w:sz w:val="20"/>
      <w:szCs w:val="20"/>
      <w:lang w:eastAsia="ar-SA"/>
    </w:rPr>
  </w:style>
  <w:style w:type="paragraph" w:customStyle="1" w:styleId="llb1">
    <w:name w:val="Élőláb1"/>
    <w:basedOn w:val="Norml"/>
    <w:uiPriority w:val="99"/>
    <w:rsid w:val="002C3AE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Contents">
    <w:name w:val="Table Contents"/>
    <w:basedOn w:val="Norml"/>
    <w:uiPriority w:val="99"/>
    <w:rsid w:val="002C3AEC"/>
    <w:pPr>
      <w:suppressLineNumbers/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2C3AEC"/>
    <w:pPr>
      <w:jc w:val="center"/>
    </w:pPr>
    <w:rPr>
      <w:b/>
      <w:bCs/>
    </w:rPr>
  </w:style>
  <w:style w:type="paragraph" w:customStyle="1" w:styleId="Kpalrs1">
    <w:name w:val="Képaláírás1"/>
    <w:basedOn w:val="Norml"/>
    <w:uiPriority w:val="99"/>
    <w:rsid w:val="002C3AEC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4"/>
      <w:szCs w:val="24"/>
      <w:lang w:eastAsia="ar-SA"/>
    </w:rPr>
  </w:style>
  <w:style w:type="paragraph" w:customStyle="1" w:styleId="Framecontents">
    <w:name w:val="Frame contents"/>
    <w:basedOn w:val="Textbody"/>
    <w:uiPriority w:val="99"/>
    <w:rsid w:val="002C3AEC"/>
  </w:style>
  <w:style w:type="paragraph" w:customStyle="1" w:styleId="Index">
    <w:name w:val="Index"/>
    <w:basedOn w:val="Norml"/>
    <w:uiPriority w:val="99"/>
    <w:rsid w:val="002C3AEC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Szvegtrzsbehzssal21">
    <w:name w:val="Szövegtörzs behúzással 21"/>
    <w:basedOn w:val="Norml"/>
    <w:uiPriority w:val="99"/>
    <w:rsid w:val="002C3AEC"/>
    <w:pPr>
      <w:suppressAutoHyphens/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21">
    <w:name w:val="Szövegtörzs 21"/>
    <w:basedOn w:val="Norml"/>
    <w:uiPriority w:val="99"/>
    <w:rsid w:val="002C3AEC"/>
    <w:pPr>
      <w:suppressAutoHyphens/>
      <w:spacing w:after="120" w:line="48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Szvegtrzs31">
    <w:name w:val="Szövegtörzs 31"/>
    <w:basedOn w:val="Norml"/>
    <w:uiPriority w:val="99"/>
    <w:rsid w:val="002C3AEC"/>
    <w:pPr>
      <w:suppressAutoHyphens/>
      <w:spacing w:after="120" w:line="240" w:lineRule="auto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Csakszveg1">
    <w:name w:val="Csak szöveg1"/>
    <w:basedOn w:val="Norml"/>
    <w:uiPriority w:val="99"/>
    <w:rsid w:val="002C3AEC"/>
    <w:pPr>
      <w:suppressAutoHyphens/>
      <w:spacing w:after="0" w:line="240" w:lineRule="auto"/>
      <w:jc w:val="both"/>
    </w:pPr>
    <w:rPr>
      <w:rFonts w:ascii="Courier New" w:eastAsia="Times New Roman" w:hAnsi="Courier New" w:cs="Arial"/>
      <w:sz w:val="20"/>
      <w:szCs w:val="20"/>
      <w:lang w:eastAsia="ar-SA"/>
    </w:rPr>
  </w:style>
  <w:style w:type="paragraph" w:customStyle="1" w:styleId="Szvegtrzsbehzssal31">
    <w:name w:val="Szövegtörzs behúzással 31"/>
    <w:basedOn w:val="Norml"/>
    <w:uiPriority w:val="99"/>
    <w:rsid w:val="002C3AEC"/>
    <w:pPr>
      <w:suppressAutoHyphens/>
      <w:spacing w:after="120" w:line="240" w:lineRule="auto"/>
      <w:ind w:left="283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customStyle="1" w:styleId="Hatcmsor2">
    <w:name w:val="Hatcímsor2"/>
    <w:basedOn w:val="Cmsor21"/>
    <w:uiPriority w:val="99"/>
    <w:rsid w:val="002C3AEC"/>
    <w:pPr>
      <w:spacing w:before="0" w:after="0"/>
      <w:jc w:val="center"/>
      <w:outlineLvl w:val="1"/>
    </w:pPr>
    <w:rPr>
      <w:rFonts w:ascii="Times New Roman" w:hAnsi="Times New Roman" w:cs="Times New Roman"/>
      <w:b w:val="0"/>
      <w:bCs w:val="0"/>
      <w:iCs w:val="0"/>
      <w:sz w:val="24"/>
      <w:szCs w:val="20"/>
    </w:rPr>
  </w:style>
  <w:style w:type="paragraph" w:customStyle="1" w:styleId="Hatcmsor1">
    <w:name w:val="Hatcímsor1"/>
    <w:basedOn w:val="Cmsor11"/>
    <w:uiPriority w:val="99"/>
    <w:rsid w:val="002C3AEC"/>
    <w:pPr>
      <w:keepLines w:val="0"/>
      <w:spacing w:line="240" w:lineRule="auto"/>
      <w:jc w:val="center"/>
    </w:pPr>
    <w:rPr>
      <w:rFonts w:ascii="Times New Roman" w:hAnsi="Times New Roman"/>
      <w:spacing w:val="0"/>
      <w:sz w:val="32"/>
    </w:rPr>
  </w:style>
  <w:style w:type="paragraph" w:customStyle="1" w:styleId="hatcmsor20">
    <w:name w:val="hatcmsor2"/>
    <w:basedOn w:val="Norml"/>
    <w:uiPriority w:val="99"/>
    <w:rsid w:val="002C3AEC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ar-SA"/>
    </w:rPr>
  </w:style>
  <w:style w:type="paragraph" w:customStyle="1" w:styleId="hatcmsor10">
    <w:name w:val="hatcmsor1"/>
    <w:basedOn w:val="Norml"/>
    <w:uiPriority w:val="99"/>
    <w:rsid w:val="002C3AEC"/>
    <w:pPr>
      <w:keepNext/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customStyle="1" w:styleId="2Folyszveg">
    <w:name w:val="2. Folyószöveg"/>
    <w:basedOn w:val="Norml"/>
    <w:uiPriority w:val="99"/>
    <w:qFormat/>
    <w:rsid w:val="002C3AEC"/>
    <w:pPr>
      <w:spacing w:after="0" w:line="280" w:lineRule="exact"/>
    </w:pPr>
    <w:rPr>
      <w:rFonts w:ascii="Franklin Gothic Book" w:hAnsi="Franklin Gothic Book"/>
      <w:sz w:val="20"/>
    </w:rPr>
  </w:style>
  <w:style w:type="paragraph" w:customStyle="1" w:styleId="Listaszerbekezds1">
    <w:name w:val="Listaszerű bekezdés1"/>
    <w:basedOn w:val="Norml"/>
    <w:uiPriority w:val="99"/>
    <w:rsid w:val="002C3AEC"/>
    <w:pPr>
      <w:ind w:left="720"/>
    </w:pPr>
    <w:rPr>
      <w:rFonts w:eastAsia="Times New Roman"/>
    </w:rPr>
  </w:style>
  <w:style w:type="paragraph" w:customStyle="1" w:styleId="cf0">
    <w:name w:val="cf0"/>
    <w:basedOn w:val="Norml"/>
    <w:uiPriority w:val="99"/>
    <w:rsid w:val="002C3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Lbjegyzet-hivatkozs">
    <w:name w:val="footnote reference"/>
    <w:aliases w:val="Footnote symbol,Nota,Footnote,Footnote Refernece,BVI fnr,Fußnotenzeichen_Raxen,callout,Footnote Reference Number,SUPERS,Footnote reference number,Times 10 Point,Exposant 3 Point,EN Footnote Reference,note TESI,-E Fußnotenzeichen"/>
    <w:unhideWhenUsed/>
    <w:qFormat/>
    <w:rsid w:val="002C3AEC"/>
    <w:rPr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2C3AEC"/>
    <w:rPr>
      <w:sz w:val="16"/>
      <w:szCs w:val="16"/>
    </w:rPr>
  </w:style>
  <w:style w:type="character" w:customStyle="1" w:styleId="NumberingSymbols">
    <w:name w:val="Numbering Symbols"/>
    <w:rsid w:val="002C3AEC"/>
  </w:style>
  <w:style w:type="character" w:customStyle="1" w:styleId="EndnoteSymbol">
    <w:name w:val="Endnote Symbol"/>
    <w:rsid w:val="002C3AEC"/>
  </w:style>
  <w:style w:type="character" w:customStyle="1" w:styleId="WW8Num4z0">
    <w:name w:val="WW8Num4z0"/>
    <w:rsid w:val="002C3AEC"/>
    <w:rPr>
      <w:b w:val="0"/>
      <w:bCs w:val="0"/>
    </w:rPr>
  </w:style>
  <w:style w:type="character" w:customStyle="1" w:styleId="WW8Num9z0">
    <w:name w:val="WW8Num9z0"/>
    <w:rsid w:val="002C3AEC"/>
    <w:rPr>
      <w:b w:val="0"/>
      <w:bCs w:val="0"/>
    </w:rPr>
  </w:style>
  <w:style w:type="character" w:customStyle="1" w:styleId="WW8Num13z0">
    <w:name w:val="WW8Num13z0"/>
    <w:rsid w:val="002C3AEC"/>
    <w:rPr>
      <w:b/>
      <w:bCs w:val="0"/>
    </w:rPr>
  </w:style>
  <w:style w:type="character" w:customStyle="1" w:styleId="WW8Num15z0">
    <w:name w:val="WW8Num15z0"/>
    <w:rsid w:val="002C3AEC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2C3AEC"/>
    <w:rPr>
      <w:rFonts w:ascii="Courier New" w:hAnsi="Courier New" w:cs="Courier New" w:hint="default"/>
    </w:rPr>
  </w:style>
  <w:style w:type="character" w:customStyle="1" w:styleId="WW8Num15z2">
    <w:name w:val="WW8Num15z2"/>
    <w:rsid w:val="002C3AEC"/>
    <w:rPr>
      <w:rFonts w:ascii="Wingdings" w:hAnsi="Wingdings" w:hint="default"/>
    </w:rPr>
  </w:style>
  <w:style w:type="character" w:customStyle="1" w:styleId="WW8Num15z3">
    <w:name w:val="WW8Num15z3"/>
    <w:rsid w:val="002C3AEC"/>
    <w:rPr>
      <w:rFonts w:ascii="Symbol" w:hAnsi="Symbol" w:hint="default"/>
    </w:rPr>
  </w:style>
  <w:style w:type="character" w:customStyle="1" w:styleId="WW8Num16z0">
    <w:name w:val="WW8Num16z0"/>
    <w:rsid w:val="002C3AEC"/>
    <w:rPr>
      <w:i/>
      <w:iCs w:val="0"/>
    </w:rPr>
  </w:style>
  <w:style w:type="character" w:customStyle="1" w:styleId="WW8Num19z0">
    <w:name w:val="WW8Num19z0"/>
    <w:rsid w:val="002C3AEC"/>
    <w:rPr>
      <w:rFonts w:ascii="Times New Roman" w:hAnsi="Times New Roman" w:cs="Times New Roman" w:hint="default"/>
    </w:rPr>
  </w:style>
  <w:style w:type="character" w:customStyle="1" w:styleId="WW8Num20z0">
    <w:name w:val="WW8Num20z0"/>
    <w:rsid w:val="002C3AEC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2C3AEC"/>
    <w:rPr>
      <w:rFonts w:ascii="Courier New" w:hAnsi="Courier New" w:cs="Courier New" w:hint="default"/>
    </w:rPr>
  </w:style>
  <w:style w:type="character" w:customStyle="1" w:styleId="WW8Num20z2">
    <w:name w:val="WW8Num20z2"/>
    <w:rsid w:val="002C3AEC"/>
    <w:rPr>
      <w:rFonts w:ascii="Wingdings" w:hAnsi="Wingdings" w:hint="default"/>
    </w:rPr>
  </w:style>
  <w:style w:type="character" w:customStyle="1" w:styleId="WW8Num20z3">
    <w:name w:val="WW8Num20z3"/>
    <w:rsid w:val="002C3AEC"/>
    <w:rPr>
      <w:rFonts w:ascii="Symbol" w:hAnsi="Symbol" w:hint="default"/>
    </w:rPr>
  </w:style>
  <w:style w:type="character" w:customStyle="1" w:styleId="WW8Num24z0">
    <w:name w:val="WW8Num24z0"/>
    <w:rsid w:val="002C3AEC"/>
    <w:rPr>
      <w:b/>
      <w:bCs w:val="0"/>
      <w:i w:val="0"/>
      <w:iCs w:val="0"/>
      <w:sz w:val="22"/>
      <w:szCs w:val="22"/>
    </w:rPr>
  </w:style>
  <w:style w:type="character" w:customStyle="1" w:styleId="Bekezdsalapbettpusa1">
    <w:name w:val="Bekezdés alapbetűtípusa1"/>
    <w:rsid w:val="002C3AEC"/>
  </w:style>
  <w:style w:type="character" w:customStyle="1" w:styleId="CharChar">
    <w:name w:val="Char Char"/>
    <w:rsid w:val="002C3AEC"/>
    <w:rPr>
      <w:lang w:val="hu-HU" w:eastAsia="ar-SA" w:bidi="ar-SA"/>
    </w:rPr>
  </w:style>
  <w:style w:type="character" w:customStyle="1" w:styleId="CharChar1">
    <w:name w:val="Char Char1"/>
    <w:rsid w:val="002C3AEC"/>
    <w:rPr>
      <w:sz w:val="24"/>
      <w:szCs w:val="24"/>
      <w:lang w:val="hu-HU" w:eastAsia="ar-SA" w:bidi="ar-SA"/>
    </w:rPr>
  </w:style>
  <w:style w:type="character" w:customStyle="1" w:styleId="Lbjegyzet-karakterek">
    <w:name w:val="Lábjegyzet-karakterek"/>
    <w:uiPriority w:val="99"/>
    <w:rsid w:val="002C3AEC"/>
    <w:rPr>
      <w:vertAlign w:val="superscript"/>
    </w:rPr>
  </w:style>
  <w:style w:type="character" w:customStyle="1" w:styleId="Oldalszm1">
    <w:name w:val="Oldalszám1"/>
    <w:basedOn w:val="Bekezdsalapbettpusa1"/>
    <w:rsid w:val="002C3AEC"/>
  </w:style>
  <w:style w:type="character" w:customStyle="1" w:styleId="FootnoteSymbol">
    <w:name w:val="Footnote Symbol"/>
    <w:rsid w:val="002C3AEC"/>
    <w:rPr>
      <w:position w:val="0"/>
      <w:vertAlign w:val="superscript"/>
    </w:rPr>
  </w:style>
  <w:style w:type="character" w:customStyle="1" w:styleId="apple-converted-space">
    <w:name w:val="apple-converted-space"/>
    <w:basedOn w:val="Bekezdsalapbettpusa"/>
    <w:rsid w:val="002C3AEC"/>
  </w:style>
  <w:style w:type="table" w:styleId="Rcsostblzat">
    <w:name w:val="Table Grid"/>
    <w:basedOn w:val="Normltblzat"/>
    <w:uiPriority w:val="3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uiPriority w:val="5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">
    <w:name w:val="Rácsos táblázat12"/>
    <w:basedOn w:val="Normltblzat"/>
    <w:uiPriority w:val="5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1">
    <w:name w:val="Rácsos táblázat31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2">
    <w:name w:val="Rácsos táblázat22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2">
    <w:name w:val="Rácsos táblázat32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uiPriority w:val="5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3">
    <w:name w:val="Rácsos táblázat13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1">
    <w:name w:val="Rácsos táblázat21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1">
    <w:name w:val="Rácsos táblázat111"/>
    <w:basedOn w:val="Normltblzat"/>
    <w:uiPriority w:val="5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3">
    <w:name w:val="Rácsos táblázat33"/>
    <w:basedOn w:val="Normltblzat"/>
    <w:uiPriority w:val="59"/>
    <w:rsid w:val="002C3AE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21">
    <w:name w:val="Rácsos táblázat121"/>
    <w:basedOn w:val="Normltblzat"/>
    <w:uiPriority w:val="59"/>
    <w:rsid w:val="002C3AE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Textbody"/>
    <w:uiPriority w:val="99"/>
    <w:semiHidden/>
    <w:unhideWhenUsed/>
    <w:rsid w:val="002C3AEC"/>
    <w:rPr>
      <w:rFonts w:cs="Tahoma"/>
    </w:rPr>
  </w:style>
  <w:style w:type="numbering" w:customStyle="1" w:styleId="Stlus1">
    <w:name w:val="Stílus1"/>
    <w:uiPriority w:val="99"/>
    <w:rsid w:val="002C3AEC"/>
    <w:pPr>
      <w:numPr>
        <w:numId w:val="16"/>
      </w:numPr>
    </w:pPr>
  </w:style>
  <w:style w:type="character" w:customStyle="1" w:styleId="markedcontent">
    <w:name w:val="markedcontent"/>
    <w:basedOn w:val="Bekezdsalapbettpusa"/>
    <w:rsid w:val="002C3AEC"/>
  </w:style>
  <w:style w:type="character" w:styleId="Feloldatlanmegemlts">
    <w:name w:val="Unresolved Mention"/>
    <w:basedOn w:val="Bekezdsalapbettpusa"/>
    <w:uiPriority w:val="99"/>
    <w:semiHidden/>
    <w:unhideWhenUsed/>
    <w:rsid w:val="002C3AEC"/>
    <w:rPr>
      <w:color w:val="605E5C"/>
      <w:shd w:val="clear" w:color="auto" w:fill="E1DFDD"/>
    </w:rPr>
  </w:style>
  <w:style w:type="numbering" w:customStyle="1" w:styleId="Stlus11">
    <w:name w:val="Stílus11"/>
    <w:uiPriority w:val="99"/>
    <w:rsid w:val="002C3AEC"/>
    <w:pPr>
      <w:numPr>
        <w:numId w:val="30"/>
      </w:numPr>
    </w:pPr>
  </w:style>
  <w:style w:type="table" w:customStyle="1" w:styleId="Rcsostblzat5">
    <w:name w:val="Rácsos táblázat5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6">
    <w:name w:val="Rácsos táblázat6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7">
    <w:name w:val="Rácsos táblázat7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8">
    <w:name w:val="Rácsos táblázat8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9">
    <w:name w:val="Rácsos táblázat9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0">
    <w:name w:val="Rácsos táblázat10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4">
    <w:name w:val="Rácsos táblázat14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5">
    <w:name w:val="Rácsos táblázat15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6">
    <w:name w:val="Rácsos táblázat16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7">
    <w:name w:val="Rácsos táblázat17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8">
    <w:name w:val="Rácsos táblázat18"/>
    <w:basedOn w:val="Normltblzat"/>
    <w:next w:val="Rcsostblzat"/>
    <w:uiPriority w:val="39"/>
    <w:rsid w:val="002C3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1409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Skoumalné Rogács Zita dr.</dc:creator>
  <cp:keywords/>
  <dc:description/>
  <cp:lastModifiedBy>Skoumalné Rogács Zita dr.</cp:lastModifiedBy>
  <cp:revision>3</cp:revision>
  <dcterms:created xsi:type="dcterms:W3CDTF">2024-08-26T07:31:00Z</dcterms:created>
  <dcterms:modified xsi:type="dcterms:W3CDTF">2024-08-26T08:31:00Z</dcterms:modified>
</cp:coreProperties>
</file>